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850A8" w14:textId="1DC1AFBB" w:rsidR="00893B93" w:rsidRPr="00762EC0" w:rsidRDefault="00BE3F8A" w:rsidP="00893B9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uk-UA"/>
        </w:rPr>
        <w:t>Онлайн-</w:t>
      </w:r>
      <w:r w:rsidR="00A968DE">
        <w:rPr>
          <w:rFonts w:ascii="Arial" w:hAnsi="Arial" w:cs="Arial"/>
          <w:b/>
        </w:rPr>
        <w:t>к</w:t>
      </w:r>
      <w:proofErr w:type="spellStart"/>
      <w:r w:rsidR="00893B93" w:rsidRPr="007C677D">
        <w:rPr>
          <w:rFonts w:ascii="Arial" w:hAnsi="Arial" w:cs="Arial"/>
          <w:b/>
          <w:lang w:val="uk-UA"/>
        </w:rPr>
        <w:t>онференція</w:t>
      </w:r>
      <w:proofErr w:type="spellEnd"/>
    </w:p>
    <w:p w14:paraId="11F1FFA8" w14:textId="6BB3881E" w:rsidR="00893B93" w:rsidRPr="00567E21" w:rsidRDefault="00567E21" w:rsidP="00893B93">
      <w:pPr>
        <w:pStyle w:val="EinfacherAbsatz"/>
        <w:jc w:val="center"/>
        <w:rPr>
          <w:rFonts w:ascii="Arial" w:eastAsia="Calibri" w:hAnsi="Arial" w:cs="Arial"/>
          <w:b/>
          <w:lang w:val="uk-UA" w:eastAsia="en-US"/>
        </w:rPr>
      </w:pPr>
      <w:r w:rsidRPr="00567E21">
        <w:rPr>
          <w:rFonts w:ascii="Arial" w:eastAsia="Calibri" w:hAnsi="Arial" w:cs="Arial"/>
          <w:b/>
          <w:lang w:val="uk-UA" w:eastAsia="en-US"/>
        </w:rPr>
        <w:t xml:space="preserve">«Енергоефективність в промисловості»  </w:t>
      </w:r>
    </w:p>
    <w:p w14:paraId="0BE9981E" w14:textId="77777777" w:rsidR="00893B93" w:rsidRDefault="00893B93" w:rsidP="00884AE8">
      <w:pPr>
        <w:jc w:val="center"/>
        <w:rPr>
          <w:rFonts w:ascii="Arial" w:hAnsi="Arial" w:cs="Arial"/>
          <w:b/>
          <w:bCs/>
          <w:caps/>
          <w:sz w:val="22"/>
          <w:szCs w:val="22"/>
          <w:lang w:val="uk-UA" w:bidi="ks-Deva"/>
        </w:rPr>
      </w:pPr>
    </w:p>
    <w:p w14:paraId="2D83C195" w14:textId="77777777" w:rsidR="00567E21" w:rsidRDefault="00567E21" w:rsidP="00884AE8">
      <w:pPr>
        <w:jc w:val="center"/>
        <w:rPr>
          <w:rFonts w:ascii="Arial" w:hAnsi="Arial" w:cs="Arial"/>
          <w:b/>
          <w:bCs/>
          <w:caps/>
          <w:lang w:val="uk-UA" w:bidi="ks-Deva"/>
        </w:rPr>
      </w:pPr>
    </w:p>
    <w:p w14:paraId="1B7D6056" w14:textId="7C78488A" w:rsidR="00884AE8" w:rsidRPr="007C677D" w:rsidRDefault="00893B93" w:rsidP="00884AE8">
      <w:pPr>
        <w:jc w:val="center"/>
        <w:rPr>
          <w:rFonts w:ascii="Arial" w:hAnsi="Arial" w:cs="Arial"/>
          <w:b/>
          <w:bCs/>
          <w:caps/>
          <w:lang w:val="uk-UA" w:bidi="ks-Deva"/>
        </w:rPr>
      </w:pPr>
      <w:r w:rsidRPr="007C677D">
        <w:rPr>
          <w:rFonts w:ascii="Arial" w:hAnsi="Arial" w:cs="Arial"/>
          <w:b/>
          <w:bCs/>
          <w:caps/>
          <w:lang w:val="uk-UA" w:bidi="ks-Deva"/>
        </w:rPr>
        <w:t>Київ</w:t>
      </w:r>
      <w:r w:rsidR="00884AE8" w:rsidRPr="007C677D">
        <w:rPr>
          <w:rFonts w:ascii="Arial" w:hAnsi="Arial" w:cs="Arial"/>
          <w:b/>
          <w:bCs/>
          <w:caps/>
          <w:lang w:val="uk-UA" w:bidi="ks-Deva"/>
        </w:rPr>
        <w:t xml:space="preserve">, </w:t>
      </w:r>
      <w:r w:rsidRPr="007C677D">
        <w:rPr>
          <w:rFonts w:ascii="Arial" w:hAnsi="Arial" w:cs="Arial"/>
          <w:b/>
          <w:bCs/>
          <w:caps/>
          <w:lang w:val="uk-UA" w:bidi="ks-Deva"/>
        </w:rPr>
        <w:t>0</w:t>
      </w:r>
      <w:r w:rsidR="00A379F1">
        <w:rPr>
          <w:rFonts w:ascii="Arial" w:hAnsi="Arial" w:cs="Arial"/>
          <w:b/>
          <w:bCs/>
          <w:caps/>
          <w:lang w:val="uk-UA" w:bidi="ks-Deva"/>
        </w:rPr>
        <w:t>3</w:t>
      </w:r>
      <w:r w:rsidR="00884AE8" w:rsidRPr="007C677D">
        <w:rPr>
          <w:rFonts w:ascii="Arial" w:hAnsi="Arial" w:cs="Arial"/>
          <w:b/>
          <w:bCs/>
          <w:caps/>
          <w:lang w:val="uk-UA" w:bidi="ks-Deva"/>
        </w:rPr>
        <w:t>.</w:t>
      </w:r>
      <w:r w:rsidRPr="007C677D">
        <w:rPr>
          <w:rFonts w:ascii="Arial" w:hAnsi="Arial" w:cs="Arial"/>
          <w:b/>
          <w:bCs/>
          <w:caps/>
          <w:lang w:val="uk-UA" w:bidi="ks-Deva"/>
        </w:rPr>
        <w:t>1</w:t>
      </w:r>
      <w:r w:rsidR="00A379F1">
        <w:rPr>
          <w:rFonts w:ascii="Arial" w:hAnsi="Arial" w:cs="Arial"/>
          <w:b/>
          <w:bCs/>
          <w:caps/>
          <w:lang w:val="uk-UA" w:bidi="ks-Deva"/>
        </w:rPr>
        <w:t>1</w:t>
      </w:r>
      <w:r w:rsidR="00884AE8" w:rsidRPr="007C677D">
        <w:rPr>
          <w:rFonts w:ascii="Arial" w:hAnsi="Arial" w:cs="Arial"/>
          <w:b/>
          <w:bCs/>
          <w:caps/>
          <w:lang w:val="uk-UA" w:bidi="ks-Deva"/>
        </w:rPr>
        <w:t>.20</w:t>
      </w:r>
      <w:r w:rsidR="00A379F1">
        <w:rPr>
          <w:rFonts w:ascii="Arial" w:hAnsi="Arial" w:cs="Arial"/>
          <w:b/>
          <w:bCs/>
          <w:caps/>
          <w:lang w:val="uk-UA" w:bidi="ks-Deva"/>
        </w:rPr>
        <w:t>20</w:t>
      </w:r>
    </w:p>
    <w:p w14:paraId="33E587E1" w14:textId="77777777" w:rsidR="00884AE8" w:rsidRPr="00AC0327" w:rsidRDefault="00884AE8" w:rsidP="00884AE8">
      <w:pPr>
        <w:rPr>
          <w:rFonts w:ascii="Arial" w:hAnsi="Arial" w:cs="Arial"/>
          <w:sz w:val="18"/>
          <w:szCs w:val="18"/>
        </w:rPr>
      </w:pPr>
    </w:p>
    <w:p w14:paraId="079A84E7" w14:textId="77777777" w:rsidR="00884AE8" w:rsidRPr="004E162B" w:rsidRDefault="00884AE8" w:rsidP="00884AE8">
      <w:pPr>
        <w:jc w:val="center"/>
        <w:rPr>
          <w:rFonts w:ascii="Arial" w:hAnsi="Arial" w:cs="Arial"/>
          <w:b/>
          <w:caps/>
        </w:rPr>
      </w:pPr>
      <w:r w:rsidRPr="004E162B">
        <w:rPr>
          <w:rFonts w:ascii="Arial" w:hAnsi="Arial" w:cs="Arial"/>
          <w:b/>
          <w:caps/>
          <w:lang w:val="uk-UA"/>
        </w:rPr>
        <w:t xml:space="preserve">НІМецькі учасники </w:t>
      </w:r>
      <w:r w:rsidR="00893B93">
        <w:rPr>
          <w:rFonts w:ascii="Arial" w:hAnsi="Arial" w:cs="Arial"/>
          <w:b/>
          <w:caps/>
          <w:lang w:val="uk-UA"/>
        </w:rPr>
        <w:t xml:space="preserve">Конференції та </w:t>
      </w:r>
      <w:r w:rsidRPr="004E162B">
        <w:rPr>
          <w:rFonts w:ascii="Arial" w:hAnsi="Arial" w:cs="Arial"/>
          <w:b/>
          <w:caps/>
          <w:lang w:val="uk-UA"/>
        </w:rPr>
        <w:t xml:space="preserve">ділових </w:t>
      </w:r>
      <w:r w:rsidR="00893B93">
        <w:rPr>
          <w:rFonts w:ascii="Arial" w:hAnsi="Arial" w:cs="Arial"/>
          <w:b/>
          <w:caps/>
          <w:lang w:val="uk-UA"/>
        </w:rPr>
        <w:t>зустрічей</w:t>
      </w:r>
    </w:p>
    <w:p w14:paraId="4DE9544E" w14:textId="01DF71AD" w:rsidR="00884AE8" w:rsidRPr="00F179EC" w:rsidRDefault="00F179EC" w:rsidP="00F179EC">
      <w:pPr>
        <w:jc w:val="right"/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sz w:val="18"/>
          <w:szCs w:val="18"/>
          <w:lang w:val="uk-UA"/>
        </w:rPr>
        <w:t xml:space="preserve">За станом на: </w:t>
      </w:r>
      <w:r w:rsidR="008F7FB7">
        <w:rPr>
          <w:rFonts w:ascii="Arial" w:hAnsi="Arial" w:cs="Arial"/>
          <w:sz w:val="18"/>
          <w:szCs w:val="18"/>
          <w:lang w:val="en-US"/>
        </w:rPr>
        <w:t>0</w:t>
      </w:r>
      <w:r w:rsidR="00567E21">
        <w:rPr>
          <w:rFonts w:ascii="Arial" w:hAnsi="Arial" w:cs="Arial"/>
          <w:sz w:val="18"/>
          <w:szCs w:val="18"/>
          <w:lang w:val="en-US"/>
        </w:rPr>
        <w:t>9</w:t>
      </w:r>
      <w:r w:rsidR="001D56A0">
        <w:rPr>
          <w:rFonts w:ascii="Arial" w:hAnsi="Arial" w:cs="Arial"/>
          <w:sz w:val="18"/>
          <w:szCs w:val="18"/>
          <w:lang w:val="de-DE"/>
        </w:rPr>
        <w:t>.</w:t>
      </w:r>
      <w:r w:rsidR="00567E21">
        <w:rPr>
          <w:rFonts w:ascii="Arial" w:hAnsi="Arial" w:cs="Arial"/>
          <w:sz w:val="18"/>
          <w:szCs w:val="18"/>
          <w:lang w:val="de-DE"/>
        </w:rPr>
        <w:t>10</w:t>
      </w:r>
      <w:r w:rsidR="001D56A0">
        <w:rPr>
          <w:rFonts w:ascii="Arial" w:hAnsi="Arial" w:cs="Arial"/>
          <w:sz w:val="18"/>
          <w:szCs w:val="18"/>
          <w:lang w:val="de-DE"/>
        </w:rPr>
        <w:t>.</w:t>
      </w:r>
      <w:r>
        <w:rPr>
          <w:rFonts w:ascii="Arial" w:hAnsi="Arial" w:cs="Arial"/>
          <w:sz w:val="18"/>
          <w:szCs w:val="18"/>
          <w:lang w:val="uk-UA"/>
        </w:rPr>
        <w:t>20</w:t>
      </w:r>
      <w:r w:rsidR="00C41FCF">
        <w:rPr>
          <w:rFonts w:ascii="Arial" w:hAnsi="Arial" w:cs="Arial"/>
          <w:sz w:val="18"/>
          <w:szCs w:val="18"/>
          <w:lang w:val="uk-UA"/>
        </w:rPr>
        <w:t>20</w:t>
      </w:r>
    </w:p>
    <w:p w14:paraId="0B540BA2" w14:textId="77777777" w:rsidR="00884AE8" w:rsidRPr="00AC0327" w:rsidRDefault="00884AE8" w:rsidP="00884AE8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1380"/>
        <w:gridCol w:w="3170"/>
        <w:gridCol w:w="3726"/>
        <w:gridCol w:w="3149"/>
      </w:tblGrid>
      <w:tr w:rsidR="00884AE8" w:rsidRPr="009D7B44" w14:paraId="732C7563" w14:textId="77777777" w:rsidTr="00404FFB">
        <w:tc>
          <w:tcPr>
            <w:tcW w:w="731" w:type="pct"/>
          </w:tcPr>
          <w:p w14:paraId="324EEA6B" w14:textId="77777777" w:rsidR="00884AE8" w:rsidRPr="009D7B44" w:rsidRDefault="00884AE8" w:rsidP="00A968D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Назва фірми</w:t>
            </w:r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35" w:type="pct"/>
          </w:tcPr>
          <w:p w14:paraId="1883D6ED" w14:textId="77777777" w:rsidR="00884AE8" w:rsidRPr="009D7B44" w:rsidRDefault="00884AE8" w:rsidP="00A968D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Учасник</w:t>
            </w:r>
            <w:r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и</w:t>
            </w:r>
          </w:p>
        </w:tc>
        <w:tc>
          <w:tcPr>
            <w:tcW w:w="842" w:type="pct"/>
          </w:tcPr>
          <w:p w14:paraId="14D90397" w14:textId="77777777" w:rsidR="00884AE8" w:rsidRPr="00BE192B" w:rsidRDefault="00884AE8" w:rsidP="00A968D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Тел., факс, ел. </w:t>
            </w:r>
            <w:r w:rsidR="00BE192B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</w:t>
            </w:r>
            <w:proofErr w:type="spellStart"/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>ошта</w:t>
            </w:r>
            <w:proofErr w:type="spellEnd"/>
            <w:r w:rsidR="00BE192B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, веб-сайт</w:t>
            </w:r>
          </w:p>
        </w:tc>
        <w:tc>
          <w:tcPr>
            <w:tcW w:w="1503" w:type="pct"/>
          </w:tcPr>
          <w:p w14:paraId="646B61E3" w14:textId="77777777" w:rsidR="00884AE8" w:rsidRPr="009D7B44" w:rsidRDefault="00884AE8" w:rsidP="00A968D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Продукція</w:t>
            </w:r>
            <w:r w:rsidRPr="009D7B4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Послуги</w:t>
            </w:r>
          </w:p>
        </w:tc>
        <w:tc>
          <w:tcPr>
            <w:tcW w:w="1289" w:type="pct"/>
          </w:tcPr>
          <w:p w14:paraId="06973DDA" w14:textId="77777777" w:rsidR="00884AE8" w:rsidRPr="009D7B44" w:rsidRDefault="00884AE8" w:rsidP="00A968D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D7B44">
              <w:rPr>
                <w:rFonts w:ascii="Arial" w:hAnsi="Arial" w:cs="Arial"/>
                <w:b/>
                <w:i/>
                <w:sz w:val="18"/>
                <w:szCs w:val="18"/>
                <w:lang w:val="uk-UA"/>
              </w:rPr>
              <w:t>Інтереси в Україні</w:t>
            </w:r>
          </w:p>
        </w:tc>
      </w:tr>
      <w:tr w:rsidR="00884AE8" w:rsidRPr="00E05D9F" w14:paraId="4B265320" w14:textId="77777777" w:rsidTr="00404FFB">
        <w:tc>
          <w:tcPr>
            <w:tcW w:w="731" w:type="pct"/>
          </w:tcPr>
          <w:p w14:paraId="0BA042B7" w14:textId="77777777" w:rsidR="00442943" w:rsidRPr="00DC3CD3" w:rsidRDefault="00442943" w:rsidP="00DC3CD3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AFE </w:t>
            </w:r>
          </w:p>
          <w:p w14:paraId="1E2C21C0" w14:textId="77777777" w:rsidR="00884AE8" w:rsidRPr="00DC3CD3" w:rsidRDefault="00442943" w:rsidP="00DC3CD3">
            <w:pPr>
              <w:pStyle w:val="af0"/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Airfilter</w:t>
            </w:r>
            <w:proofErr w:type="spellEnd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Europe</w:t>
            </w:r>
            <w:proofErr w:type="spellEnd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GmbH</w:t>
            </w:r>
            <w:proofErr w:type="spellEnd"/>
          </w:p>
        </w:tc>
        <w:tc>
          <w:tcPr>
            <w:tcW w:w="635" w:type="pct"/>
          </w:tcPr>
          <w:p w14:paraId="1E17903A" w14:textId="77777777" w:rsidR="00884AE8" w:rsidRPr="00E05D9F" w:rsidRDefault="00EF46E6" w:rsidP="00A968DE">
            <w:pPr>
              <w:jc w:val="both"/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</w:pPr>
            <w:proofErr w:type="spellStart"/>
            <w:proofErr w:type="gramStart"/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en-US"/>
              </w:rPr>
              <w:t>Hr</w:t>
            </w:r>
            <w:proofErr w:type="spellEnd"/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.</w:t>
            </w:r>
            <w:proofErr w:type="spellStart"/>
            <w:r w:rsidR="00442943"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Michael</w:t>
            </w:r>
            <w:proofErr w:type="spellEnd"/>
            <w:proofErr w:type="gramEnd"/>
            <w:r w:rsidR="00442943"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442943"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</w:rPr>
              <w:t>Reuther</w:t>
            </w:r>
            <w:proofErr w:type="spellEnd"/>
          </w:p>
          <w:p w14:paraId="0904D3DF" w14:textId="77777777" w:rsidR="00C41FCF" w:rsidRPr="00E05D9F" w:rsidRDefault="00C41FCF" w:rsidP="00A968DE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  <w:t xml:space="preserve">Пан </w:t>
            </w:r>
            <w:proofErr w:type="spellStart"/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  <w:t>Міхаель</w:t>
            </w:r>
            <w:proofErr w:type="spellEnd"/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lang w:val="uk-UA"/>
              </w:rPr>
              <w:t>Ройтер</w:t>
            </w:r>
            <w:proofErr w:type="spellEnd"/>
          </w:p>
        </w:tc>
        <w:tc>
          <w:tcPr>
            <w:tcW w:w="842" w:type="pct"/>
          </w:tcPr>
          <w:p w14:paraId="2BEFB13D" w14:textId="77777777" w:rsidR="00442943" w:rsidRPr="0054694C" w:rsidRDefault="00442943" w:rsidP="00442943">
            <w:pPr>
              <w:shd w:val="clear" w:color="auto" w:fill="FFFFFF"/>
              <w:rPr>
                <w:rFonts w:ascii="Arial" w:hAnsi="Arial" w:cs="Arial"/>
                <w:color w:val="000000" w:themeColor="text1"/>
                <w:sz w:val="21"/>
                <w:szCs w:val="21"/>
                <w:lang w:val="uk-UA"/>
              </w:rPr>
            </w:pPr>
            <w:proofErr w:type="spellStart"/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</w:rPr>
              <w:t>Internet</w:t>
            </w:r>
            <w:proofErr w:type="spellEnd"/>
            <w:r w:rsidRPr="0054694C">
              <w:rPr>
                <w:rFonts w:ascii="Arial" w:hAnsi="Arial" w:cs="Arial"/>
                <w:color w:val="000000" w:themeColor="text1"/>
                <w:sz w:val="21"/>
                <w:szCs w:val="21"/>
                <w:lang w:val="uk-UA"/>
              </w:rPr>
              <w:t>:</w:t>
            </w:r>
            <w:r w:rsidRPr="00E05D9F">
              <w:rPr>
                <w:rFonts w:ascii="Arial" w:hAnsi="Arial" w:cs="Arial"/>
                <w:color w:val="000000" w:themeColor="text1"/>
                <w:sz w:val="21"/>
                <w:szCs w:val="21"/>
              </w:rPr>
              <w:t> </w:t>
            </w:r>
            <w:hyperlink r:id="rId8" w:tgtFrame="_blank" w:history="1">
              <w:r w:rsidRPr="00E05D9F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</w:rPr>
                <w:t>www</w:t>
              </w:r>
              <w:r w:rsidRPr="0054694C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  <w:lang w:val="uk-UA"/>
                </w:rPr>
                <w:t>.</w:t>
              </w:r>
              <w:r w:rsidRPr="00E05D9F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</w:rPr>
                <w:t>airfilter</w:t>
              </w:r>
              <w:r w:rsidRPr="0054694C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  <w:lang w:val="uk-UA"/>
                </w:rPr>
                <w:t>-</w:t>
              </w:r>
              <w:r w:rsidRPr="00E05D9F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</w:rPr>
                <w:t>europe</w:t>
              </w:r>
              <w:r w:rsidRPr="0054694C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  <w:lang w:val="uk-UA"/>
                </w:rPr>
                <w:t>.</w:t>
              </w:r>
              <w:proofErr w:type="spellStart"/>
              <w:r w:rsidRPr="00E05D9F">
                <w:rPr>
                  <w:rFonts w:ascii="Arial" w:hAnsi="Arial" w:cs="Arial"/>
                  <w:color w:val="000000" w:themeColor="text1"/>
                  <w:sz w:val="21"/>
                  <w:szCs w:val="21"/>
                  <w:u w:val="single"/>
                </w:rPr>
                <w:t>com</w:t>
              </w:r>
              <w:proofErr w:type="spellEnd"/>
            </w:hyperlink>
          </w:p>
          <w:p w14:paraId="256F2995" w14:textId="77777777" w:rsidR="000C637A" w:rsidRPr="0054694C" w:rsidRDefault="000C637A" w:rsidP="006310E0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503" w:type="pct"/>
          </w:tcPr>
          <w:p w14:paraId="349B0A5A" w14:textId="3653E4D4" w:rsidR="00884AE8" w:rsidRPr="00E05D9F" w:rsidRDefault="00BA3B15" w:rsidP="00143CFF">
            <w:pPr>
              <w:widowControl w:val="0"/>
              <w:suppressAutoHyphens/>
              <w:ind w:right="431"/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Компанія </w:t>
            </w:r>
            <w:r w:rsidR="00442943" w:rsidRPr="00E05D9F">
              <w:rPr>
                <w:rFonts w:ascii="Arial" w:hAnsi="Arial" w:cs="Arial"/>
                <w:sz w:val="21"/>
                <w:szCs w:val="21"/>
                <w:lang w:val="uk-UA"/>
              </w:rPr>
              <w:t>розробляє і ви</w:t>
            </w:r>
            <w:r w:rsidR="00567E21" w:rsidRPr="00E05D9F">
              <w:rPr>
                <w:rFonts w:ascii="Arial" w:hAnsi="Arial" w:cs="Arial"/>
                <w:sz w:val="21"/>
                <w:szCs w:val="21"/>
                <w:lang w:val="uk-UA"/>
              </w:rPr>
              <w:t>пускає</w:t>
            </w:r>
            <w:r w:rsidR="00442943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фільтри, фільтруючі елементи, сепаратори води, сушарки повітря і аксесуари для технології стисненого повітря</w:t>
            </w:r>
            <w:r w:rsidR="00567E21" w:rsidRPr="00E05D9F">
              <w:rPr>
                <w:rFonts w:ascii="Arial" w:hAnsi="Arial" w:cs="Arial"/>
                <w:sz w:val="21"/>
                <w:szCs w:val="21"/>
                <w:lang w:val="uk-UA"/>
              </w:rPr>
              <w:t>, і є, зокрема,</w:t>
            </w:r>
            <w:r w:rsidR="00442943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постачальників найвідоміших європейських лідерів галузі</w:t>
            </w:r>
            <w:r w:rsidR="00567E21" w:rsidRPr="00E05D9F">
              <w:rPr>
                <w:rFonts w:ascii="Arial" w:hAnsi="Arial" w:cs="Arial"/>
                <w:sz w:val="21"/>
                <w:szCs w:val="21"/>
                <w:lang w:val="uk-UA"/>
              </w:rPr>
              <w:t>.</w:t>
            </w:r>
          </w:p>
        </w:tc>
        <w:tc>
          <w:tcPr>
            <w:tcW w:w="1289" w:type="pct"/>
          </w:tcPr>
          <w:p w14:paraId="3AE8F4A4" w14:textId="1642D581" w:rsidR="00F6619D" w:rsidRPr="00E05D9F" w:rsidRDefault="00BA3B15" w:rsidP="00143CFF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Пошук партнерів </w:t>
            </w:r>
            <w:r w:rsidR="00567E21" w:rsidRPr="00E05D9F">
              <w:rPr>
                <w:rFonts w:ascii="Arial" w:hAnsi="Arial" w:cs="Arial"/>
                <w:sz w:val="21"/>
                <w:szCs w:val="21"/>
                <w:lang w:val="uk-UA"/>
              </w:rPr>
              <w:t>для</w:t>
            </w: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збуту </w:t>
            </w:r>
            <w:r w:rsidR="00567E21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продукції </w:t>
            </w: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на українському ринку, </w:t>
            </w:r>
          </w:p>
          <w:p w14:paraId="15FDF82B" w14:textId="77777777" w:rsidR="00884AE8" w:rsidRPr="00E05D9F" w:rsidRDefault="00BA3B15" w:rsidP="00143CFF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пошук торгового представника</w:t>
            </w:r>
          </w:p>
        </w:tc>
      </w:tr>
      <w:tr w:rsidR="00884AE8" w:rsidRPr="00E05D9F" w14:paraId="28C9B26E" w14:textId="77777777" w:rsidTr="00404FFB">
        <w:tc>
          <w:tcPr>
            <w:tcW w:w="731" w:type="pct"/>
          </w:tcPr>
          <w:p w14:paraId="184FD3BC" w14:textId="77777777" w:rsidR="00884AE8" w:rsidRPr="00DC3CD3" w:rsidRDefault="00C41FCF" w:rsidP="00DC3CD3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C3C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celano</w:t>
            </w:r>
            <w:proofErr w:type="spellEnd"/>
            <w:r w:rsidRPr="00DC3C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GmbH</w:t>
            </w:r>
          </w:p>
        </w:tc>
        <w:tc>
          <w:tcPr>
            <w:tcW w:w="635" w:type="pct"/>
          </w:tcPr>
          <w:p w14:paraId="497A965C" w14:textId="1D058584" w:rsidR="00884AE8" w:rsidRPr="00E05D9F" w:rsidRDefault="00EF46E6" w:rsidP="00A968DE">
            <w:pPr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  <w:lang w:val="en-US"/>
              </w:rPr>
            </w:pPr>
            <w:r w:rsidRPr="00E05D9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  <w:lang w:val="en-US"/>
              </w:rPr>
              <w:t>Hr.</w:t>
            </w:r>
            <w:r w:rsidR="00567E21" w:rsidRPr="00E05D9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C41FCF" w:rsidRPr="00E05D9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  <w:lang w:val="en-US"/>
              </w:rPr>
              <w:t>Klaus Hermsen</w:t>
            </w:r>
          </w:p>
          <w:p w14:paraId="7EE710B3" w14:textId="77777777" w:rsidR="008C1AE2" w:rsidRPr="00E05D9F" w:rsidRDefault="008C1AE2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  <w:lang w:val="uk-UA"/>
              </w:rPr>
              <w:t xml:space="preserve">Пан Клаус </w:t>
            </w:r>
            <w:proofErr w:type="spellStart"/>
            <w:r w:rsidRPr="00E05D9F">
              <w:rPr>
                <w:rFonts w:ascii="Arial" w:hAnsi="Arial" w:cs="Arial"/>
                <w:color w:val="212121"/>
                <w:sz w:val="21"/>
                <w:szCs w:val="21"/>
                <w:shd w:val="clear" w:color="auto" w:fill="FFFFFF"/>
                <w:lang w:val="uk-UA"/>
              </w:rPr>
              <w:t>Хермсен</w:t>
            </w:r>
            <w:proofErr w:type="spellEnd"/>
          </w:p>
        </w:tc>
        <w:tc>
          <w:tcPr>
            <w:tcW w:w="842" w:type="pct"/>
          </w:tcPr>
          <w:p w14:paraId="2502E1AE" w14:textId="77777777" w:rsidR="00884AE8" w:rsidRPr="00E05D9F" w:rsidRDefault="00567E21" w:rsidP="006310E0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https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://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www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.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celano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.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de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/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ru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/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home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-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ru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/</w:t>
            </w:r>
          </w:p>
          <w:p w14:paraId="1807DCF9" w14:textId="7C3F573E" w:rsidR="00567E21" w:rsidRPr="00E05D9F" w:rsidRDefault="00567E21" w:rsidP="006310E0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503" w:type="pct"/>
          </w:tcPr>
          <w:p w14:paraId="00B4F43F" w14:textId="56425D38" w:rsidR="008874AA" w:rsidRPr="00E05D9F" w:rsidRDefault="001F0FC8" w:rsidP="00143CFF">
            <w:pPr>
              <w:pStyle w:val="af2"/>
              <w:spacing w:before="0" w:beforeAutospacing="0" w:after="12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5D9F">
              <w:rPr>
                <w:rFonts w:ascii="Arial" w:hAnsi="Arial" w:cs="Arial"/>
                <w:sz w:val="21"/>
                <w:szCs w:val="21"/>
              </w:rPr>
              <w:t>Це -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 сервісна компанія в галузі програмного забезпечення, 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яка 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пропонує індивідуальні рішення для промислових підприємств. 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Вона пропонує такі послуги: 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 техніко-економічне </w:t>
            </w:r>
            <w:r w:rsidRPr="00E05D9F">
              <w:rPr>
                <w:rFonts w:ascii="Arial" w:hAnsi="Arial" w:cs="Arial"/>
                <w:sz w:val="21"/>
                <w:szCs w:val="21"/>
              </w:rPr>
              <w:t>обґрунтування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 і аналіз; моделювання процесу; підготовк</w:t>
            </w:r>
            <w:r w:rsidRPr="00E05D9F">
              <w:rPr>
                <w:rFonts w:ascii="Arial" w:hAnsi="Arial" w:cs="Arial"/>
                <w:sz w:val="21"/>
                <w:szCs w:val="21"/>
              </w:rPr>
              <w:t>у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 тех</w:t>
            </w:r>
            <w:r w:rsidRPr="00E05D9F">
              <w:rPr>
                <w:rFonts w:ascii="Arial" w:hAnsi="Arial" w:cs="Arial"/>
                <w:sz w:val="21"/>
                <w:szCs w:val="21"/>
              </w:rPr>
              <w:t>нічного з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авдання та специфікації; консультації 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з </w:t>
            </w:r>
            <w:r w:rsidR="008C1AE2" w:rsidRPr="00E05D9F">
              <w:rPr>
                <w:rFonts w:ascii="Arial" w:hAnsi="Arial" w:cs="Arial"/>
                <w:sz w:val="21"/>
                <w:szCs w:val="21"/>
              </w:rPr>
              <w:t xml:space="preserve">підбору обладнання </w:t>
            </w:r>
            <w:r w:rsidR="008874AA" w:rsidRPr="00E05D9F">
              <w:rPr>
                <w:rFonts w:ascii="Arial" w:hAnsi="Arial" w:cs="Arial"/>
                <w:sz w:val="21"/>
                <w:szCs w:val="21"/>
              </w:rPr>
              <w:t>та програмного забезпечення;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874AA" w:rsidRPr="00E05D9F">
              <w:rPr>
                <w:rFonts w:ascii="Arial" w:hAnsi="Arial" w:cs="Arial"/>
                <w:sz w:val="21"/>
                <w:szCs w:val="21"/>
              </w:rPr>
              <w:t>підтримк</w:t>
            </w:r>
            <w:r w:rsidRPr="00E05D9F">
              <w:rPr>
                <w:rFonts w:ascii="Arial" w:hAnsi="Arial" w:cs="Arial"/>
                <w:sz w:val="21"/>
                <w:szCs w:val="21"/>
              </w:rPr>
              <w:t>у</w:t>
            </w:r>
            <w:r w:rsidR="008874AA" w:rsidRPr="00E05D9F">
              <w:rPr>
                <w:rFonts w:ascii="Arial" w:hAnsi="Arial" w:cs="Arial"/>
                <w:sz w:val="21"/>
                <w:szCs w:val="21"/>
              </w:rPr>
              <w:t xml:space="preserve"> проект</w:t>
            </w:r>
            <w:r w:rsidRPr="00E05D9F">
              <w:rPr>
                <w:rFonts w:ascii="Arial" w:hAnsi="Arial" w:cs="Arial"/>
                <w:sz w:val="21"/>
                <w:szCs w:val="21"/>
              </w:rPr>
              <w:t>ів</w:t>
            </w:r>
            <w:r w:rsidR="008874AA" w:rsidRPr="00E05D9F">
              <w:rPr>
                <w:rFonts w:ascii="Arial" w:hAnsi="Arial" w:cs="Arial"/>
                <w:sz w:val="21"/>
                <w:szCs w:val="21"/>
              </w:rPr>
              <w:t>, системн</w:t>
            </w:r>
            <w:r w:rsidRPr="00E05D9F">
              <w:rPr>
                <w:rFonts w:ascii="Arial" w:hAnsi="Arial" w:cs="Arial"/>
                <w:sz w:val="21"/>
                <w:szCs w:val="21"/>
              </w:rPr>
              <w:t>у</w:t>
            </w:r>
            <w:r w:rsidR="008874AA" w:rsidRPr="00E05D9F">
              <w:rPr>
                <w:rFonts w:ascii="Arial" w:hAnsi="Arial" w:cs="Arial"/>
                <w:sz w:val="21"/>
                <w:szCs w:val="21"/>
              </w:rPr>
              <w:t xml:space="preserve"> інтеграці</w:t>
            </w:r>
            <w:r w:rsidRPr="00E05D9F">
              <w:rPr>
                <w:rFonts w:ascii="Arial" w:hAnsi="Arial" w:cs="Arial"/>
                <w:sz w:val="21"/>
                <w:szCs w:val="21"/>
              </w:rPr>
              <w:t>ю</w:t>
            </w:r>
            <w:r w:rsidR="008874AA" w:rsidRPr="00E05D9F">
              <w:rPr>
                <w:rFonts w:ascii="Arial" w:hAnsi="Arial" w:cs="Arial"/>
                <w:sz w:val="21"/>
                <w:szCs w:val="21"/>
              </w:rPr>
              <w:t>; розширення існуючих компонентів/систем; технічне обслуговування; навчання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. </w:t>
            </w:r>
            <w:proofErr w:type="spellStart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celCAP</w:t>
            </w:r>
            <w:proofErr w:type="spellEnd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® 4.0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 становить основу </w:t>
            </w:r>
            <w:r w:rsidR="006D750D" w:rsidRPr="00E05D9F">
              <w:rPr>
                <w:rFonts w:ascii="Arial" w:hAnsi="Arial" w:cs="Arial"/>
                <w:sz w:val="21"/>
                <w:szCs w:val="21"/>
              </w:rPr>
              <w:lastRenderedPageBreak/>
              <w:t xml:space="preserve">технологічних </w:t>
            </w:r>
            <w:r w:rsidRPr="00E05D9F">
              <w:rPr>
                <w:rFonts w:ascii="Arial" w:hAnsi="Arial" w:cs="Arial"/>
                <w:sz w:val="21"/>
                <w:szCs w:val="21"/>
              </w:rPr>
              <w:t>рішень компанії. Система забезпечує загальну платформу,  незалежно від поставленого завдання (система управління, моделювання, управління складом, відстеження матеріалів тощо.) і промислової галузі (металургія, зелені технології і т. д.).</w:t>
            </w:r>
          </w:p>
          <w:p w14:paraId="044E7CD2" w14:textId="52172DE0" w:rsidR="001F0FC8" w:rsidRPr="00E05D9F" w:rsidRDefault="001F0FC8" w:rsidP="00143CFF">
            <w:pPr>
              <w:pStyle w:val="af2"/>
              <w:spacing w:before="0" w:beforeAutospacing="0" w:after="12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5E47BCF2" w14:textId="5DE77B18" w:rsidR="001F0FC8" w:rsidRPr="00E05D9F" w:rsidRDefault="001F0FC8" w:rsidP="00143CFF">
            <w:pPr>
              <w:pStyle w:val="af2"/>
              <w:spacing w:before="0" w:beforeAutospacing="0" w:after="12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5D9F">
              <w:rPr>
                <w:rFonts w:ascii="Arial" w:hAnsi="Arial" w:cs="Arial"/>
                <w:sz w:val="21"/>
                <w:szCs w:val="21"/>
              </w:rPr>
              <w:t xml:space="preserve">Системи </w:t>
            </w:r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SCADA (</w:t>
            </w:r>
            <w:proofErr w:type="spellStart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Supervisory</w:t>
            </w:r>
            <w:proofErr w:type="spellEnd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Control</w:t>
            </w:r>
            <w:proofErr w:type="spellEnd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and</w:t>
            </w:r>
            <w:proofErr w:type="spellEnd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Data</w:t>
            </w:r>
            <w:proofErr w:type="spellEnd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b/>
                <w:bCs/>
                <w:sz w:val="21"/>
                <w:szCs w:val="21"/>
              </w:rPr>
              <w:t>Acquisition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</w:rPr>
              <w:t xml:space="preserve"> — диспетчерський контроль і збір даних) компанії 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celano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</w:rPr>
              <w:t xml:space="preserve"> забезпечують широкий спектр рішень і використовуються у великій кількості додатків.</w:t>
            </w:r>
          </w:p>
          <w:p w14:paraId="390ABE10" w14:textId="77777777" w:rsidR="00884AE8" w:rsidRPr="00E05D9F" w:rsidRDefault="008C1AE2" w:rsidP="00143CFF">
            <w:pPr>
              <w:pStyle w:val="af2"/>
              <w:spacing w:before="0" w:beforeAutospacing="0" w:after="12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5D9F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1289" w:type="pct"/>
          </w:tcPr>
          <w:p w14:paraId="6C2A2B3D" w14:textId="6172AC8E" w:rsidR="00884AE8" w:rsidRPr="00E05D9F" w:rsidRDefault="00EC4257" w:rsidP="00143CFF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 xml:space="preserve">Кооперація з українськими партнерами, </w:t>
            </w:r>
            <w:r w:rsidR="00BD61DA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надання послуг, </w:t>
            </w: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партнерство у просуванні послуг</w:t>
            </w:r>
            <w:r w:rsidR="001F0FC8" w:rsidRPr="00E05D9F">
              <w:rPr>
                <w:rFonts w:ascii="Arial" w:hAnsi="Arial" w:cs="Arial"/>
                <w:sz w:val="21"/>
                <w:szCs w:val="21"/>
                <w:lang w:val="uk-UA"/>
              </w:rPr>
              <w:t>, впровадження та введення в експлуатацію IT-рішень для виробничих установок за індивідуальними замовленнями.</w:t>
            </w:r>
          </w:p>
        </w:tc>
      </w:tr>
      <w:tr w:rsidR="00884AE8" w:rsidRPr="00E05D9F" w14:paraId="0B3810B7" w14:textId="77777777" w:rsidTr="00404FFB">
        <w:tc>
          <w:tcPr>
            <w:tcW w:w="731" w:type="pct"/>
          </w:tcPr>
          <w:p w14:paraId="0AB6FE7A" w14:textId="77777777" w:rsidR="00AC6891" w:rsidRPr="00DC3CD3" w:rsidRDefault="00AC6891" w:rsidP="00DC3CD3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1"/>
                <w:szCs w:val="21"/>
              </w:rPr>
            </w:pPr>
            <w:proofErr w:type="spellStart"/>
            <w:r w:rsidRPr="00DC3C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IngSoft</w:t>
            </w:r>
            <w:proofErr w:type="spellEnd"/>
            <w:r w:rsidRPr="00DC3C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GmbH</w:t>
            </w:r>
          </w:p>
        </w:tc>
        <w:tc>
          <w:tcPr>
            <w:tcW w:w="635" w:type="pct"/>
          </w:tcPr>
          <w:p w14:paraId="294D507C" w14:textId="77777777" w:rsidR="00884AE8" w:rsidRPr="00E05D9F" w:rsidRDefault="00EF46E6" w:rsidP="00A968D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en-US"/>
              </w:rPr>
              <w:t xml:space="preserve">Hr. </w:t>
            </w:r>
            <w:r w:rsidR="00AC6891" w:rsidRPr="00E05D9F">
              <w:rPr>
                <w:rFonts w:ascii="Arial" w:hAnsi="Arial" w:cs="Arial"/>
                <w:sz w:val="21"/>
                <w:szCs w:val="21"/>
                <w:lang w:val="en-US"/>
              </w:rPr>
              <w:t>Anton</w:t>
            </w:r>
            <w:r w:rsidRPr="00E05D9F">
              <w:rPr>
                <w:rFonts w:ascii="Arial" w:hAnsi="Arial" w:cs="Arial"/>
                <w:sz w:val="21"/>
                <w:szCs w:val="21"/>
                <w:lang w:val="en-US"/>
              </w:rPr>
              <w:t xml:space="preserve"> Keil</w:t>
            </w:r>
          </w:p>
          <w:p w14:paraId="16156770" w14:textId="77777777" w:rsidR="001619DB" w:rsidRPr="00E05D9F" w:rsidRDefault="001619DB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Пан Антон 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Кайль</w:t>
            </w:r>
            <w:proofErr w:type="spellEnd"/>
          </w:p>
        </w:tc>
        <w:tc>
          <w:tcPr>
            <w:tcW w:w="842" w:type="pct"/>
          </w:tcPr>
          <w:p w14:paraId="4084FE91" w14:textId="77777777" w:rsidR="00C8319D" w:rsidRPr="00E05D9F" w:rsidRDefault="0092643B" w:rsidP="00C8319D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  <w:hyperlink r:id="rId9" w:history="1">
              <w:r w:rsidR="00C8319D" w:rsidRPr="00E05D9F">
                <w:rPr>
                  <w:rStyle w:val="ae"/>
                  <w:rFonts w:ascii="Arial" w:hAnsi="Arial" w:cs="Arial"/>
                  <w:sz w:val="21"/>
                  <w:szCs w:val="21"/>
                  <w:lang w:val="de-DE"/>
                </w:rPr>
                <w:t>www.ingsoft.de</w:t>
              </w:r>
            </w:hyperlink>
          </w:p>
          <w:p w14:paraId="4926E887" w14:textId="77777777" w:rsidR="00C8319D" w:rsidRPr="00E05D9F" w:rsidRDefault="00C8319D" w:rsidP="00C8319D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503" w:type="pct"/>
          </w:tcPr>
          <w:p w14:paraId="74B35370" w14:textId="7037B7E3" w:rsidR="000C7F51" w:rsidRPr="00E05D9F" w:rsidRDefault="000C7F51" w:rsidP="00E05D9F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Компанія розробляє програмне забезпечення для енергетичного менеджменту,  статики труб, статики шахт, спеціальних профілів, тангенціальних шахт, коротких труб, </w:t>
            </w:r>
            <w:r w:rsidR="002F77D7" w:rsidRPr="00E05D9F">
              <w:rPr>
                <w:rFonts w:ascii="Arial" w:hAnsi="Arial" w:cs="Arial"/>
                <w:sz w:val="21"/>
                <w:szCs w:val="21"/>
                <w:lang w:val="uk-UA"/>
              </w:rPr>
              <w:t>гнучких трубопроводів  з нетканих матеріалів (</w:t>
            </w:r>
            <w:proofErr w:type="spellStart"/>
            <w:r w:rsidR="00E05D9F" w:rsidRPr="00E05D9F">
              <w:rPr>
                <w:rFonts w:ascii="Arial" w:hAnsi="Arial" w:cs="Arial"/>
                <w:sz w:val="21"/>
                <w:szCs w:val="21"/>
                <w:lang w:val="uk-UA"/>
              </w:rPr>
              <w:t>релайнінг</w:t>
            </w:r>
            <w:proofErr w:type="spellEnd"/>
            <w:r w:rsidR="00E05D9F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- безтраншейний метод санації та відновлення трубопроводів) </w:t>
            </w:r>
            <w:r w:rsidR="002F77D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та  моделювання в 3-х вимірному форматі. </w:t>
            </w:r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Їхнє провідне програмне забезпечення для статики труб </w:t>
            </w:r>
            <w:proofErr w:type="spellStart"/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t>IngSoft</w:t>
            </w:r>
            <w:proofErr w:type="spellEnd"/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t>EasyPipe</w:t>
            </w:r>
            <w:proofErr w:type="spellEnd"/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та індивідуальне </w:t>
            </w:r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 xml:space="preserve">планування несучих конструкцій / FEM </w:t>
            </w:r>
            <w:r w:rsidR="00E05D9F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високо </w:t>
            </w:r>
            <w:r w:rsidR="00143CFF" w:rsidRPr="00E05D9F">
              <w:rPr>
                <w:rFonts w:ascii="Arial" w:hAnsi="Arial" w:cs="Arial"/>
                <w:sz w:val="21"/>
                <w:szCs w:val="21"/>
                <w:lang w:val="uk-UA"/>
              </w:rPr>
              <w:t>цінуються на міжнародному рівні.</w:t>
            </w:r>
          </w:p>
          <w:p w14:paraId="1E94EC12" w14:textId="77777777" w:rsidR="001920F5" w:rsidRPr="00E05D9F" w:rsidRDefault="001920F5" w:rsidP="002F77D7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289" w:type="pct"/>
          </w:tcPr>
          <w:p w14:paraId="52313618" w14:textId="77777777" w:rsidR="00F6619D" w:rsidRPr="00E05D9F" w:rsidRDefault="00C8319D" w:rsidP="00663337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 xml:space="preserve">Кооперація з українськими партнерами, </w:t>
            </w:r>
          </w:p>
          <w:p w14:paraId="44F52277" w14:textId="77777777" w:rsidR="00884AE8" w:rsidRPr="00E05D9F" w:rsidRDefault="00C8319D" w:rsidP="00663337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партнерство у просуванні послуг</w:t>
            </w:r>
          </w:p>
        </w:tc>
      </w:tr>
      <w:tr w:rsidR="00884AE8" w:rsidRPr="00E05D9F" w14:paraId="110693A8" w14:textId="77777777" w:rsidTr="00404FFB">
        <w:tc>
          <w:tcPr>
            <w:tcW w:w="731" w:type="pct"/>
          </w:tcPr>
          <w:p w14:paraId="00E5FC06" w14:textId="21A7923B" w:rsidR="00884AE8" w:rsidRPr="00DC3CD3" w:rsidRDefault="00DC3CD3" w:rsidP="00DC3CD3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proofErr w:type="spellStart"/>
            <w:r w:rsidRPr="00DC3C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Jonsol</w:t>
            </w:r>
            <w:proofErr w:type="spellEnd"/>
            <w:r w:rsidRPr="00DC3CD3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GmbH</w:t>
            </w:r>
          </w:p>
        </w:tc>
        <w:tc>
          <w:tcPr>
            <w:tcW w:w="635" w:type="pct"/>
          </w:tcPr>
          <w:p w14:paraId="120226DB" w14:textId="77777777" w:rsidR="00884AE8" w:rsidRPr="00E05D9F" w:rsidRDefault="00EF46E6" w:rsidP="00A968D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proofErr w:type="spellStart"/>
            <w:r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en-US"/>
              </w:rPr>
              <w:t>Hr</w:t>
            </w:r>
            <w:proofErr w:type="spellEnd"/>
            <w:r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. </w:t>
            </w:r>
            <w:proofErr w:type="spellStart"/>
            <w:r w:rsidR="001366CB"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Carsten</w:t>
            </w:r>
            <w:proofErr w:type="spellEnd"/>
            <w:r w:rsidR="001366CB"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="001366CB"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Halle</w:t>
            </w:r>
            <w:proofErr w:type="spellEnd"/>
          </w:p>
          <w:p w14:paraId="77996DA2" w14:textId="77777777" w:rsidR="001366CB" w:rsidRPr="00E05D9F" w:rsidRDefault="001366CB" w:rsidP="00A968D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  <w:r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Пан </w:t>
            </w:r>
            <w:proofErr w:type="spellStart"/>
            <w:r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Карстен</w:t>
            </w:r>
            <w:proofErr w:type="spellEnd"/>
            <w:r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  <w:t>Галлє</w:t>
            </w:r>
            <w:proofErr w:type="spellEnd"/>
          </w:p>
          <w:p w14:paraId="540FCF88" w14:textId="77777777" w:rsidR="00AE6701" w:rsidRPr="00E05D9F" w:rsidRDefault="00AE6701" w:rsidP="00A968DE">
            <w:pP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uk-UA"/>
              </w:rPr>
            </w:pPr>
          </w:p>
          <w:p w14:paraId="7D997762" w14:textId="77777777" w:rsidR="00AE6701" w:rsidRPr="00E05D9F" w:rsidRDefault="00AE6701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842" w:type="pct"/>
          </w:tcPr>
          <w:p w14:paraId="3FEB2BEA" w14:textId="77777777" w:rsidR="001366CB" w:rsidRPr="00E05D9F" w:rsidRDefault="0092643B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hyperlink r:id="rId10" w:tgtFrame="_blank" w:history="1">
              <w:r w:rsidR="001366CB" w:rsidRPr="00E05D9F">
                <w:rPr>
                  <w:rFonts w:ascii="Arial" w:hAnsi="Arial" w:cs="Arial"/>
                  <w:color w:val="954F72"/>
                  <w:sz w:val="21"/>
                  <w:szCs w:val="21"/>
                  <w:u w:val="single"/>
                  <w:shd w:val="clear" w:color="auto" w:fill="FFFFFF"/>
                </w:rPr>
                <w:t>http://www.jonsol.com</w:t>
              </w:r>
            </w:hyperlink>
          </w:p>
          <w:p w14:paraId="3C008F3E" w14:textId="77777777" w:rsidR="001366CB" w:rsidRPr="00E05D9F" w:rsidRDefault="001366CB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503" w:type="pct"/>
          </w:tcPr>
          <w:p w14:paraId="7C841230" w14:textId="5B726241" w:rsidR="00DE68BB" w:rsidRPr="00E05D9F" w:rsidRDefault="001366CB" w:rsidP="00DC3CD3">
            <w:pPr>
              <w:pStyle w:val="af2"/>
              <w:spacing w:before="0" w:beforeAutospacing="0" w:after="0" w:afterAutospacing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E05D9F">
              <w:rPr>
                <w:rFonts w:ascii="Arial" w:hAnsi="Arial" w:cs="Arial"/>
                <w:sz w:val="21"/>
                <w:szCs w:val="21"/>
              </w:rPr>
              <w:t xml:space="preserve">JONSOL є виробником сонячних модулів, інверторів, накопичувачів енергії та сонячних </w:t>
            </w:r>
            <w:r w:rsidR="00DC3CD3">
              <w:rPr>
                <w:rFonts w:ascii="Arial" w:hAnsi="Arial" w:cs="Arial"/>
                <w:sz w:val="21"/>
                <w:szCs w:val="21"/>
              </w:rPr>
              <w:t>помпови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х систем. Портфель продуктів покриває </w:t>
            </w:r>
            <w:r w:rsidR="00DC3CD3">
              <w:rPr>
                <w:rFonts w:ascii="Arial" w:hAnsi="Arial" w:cs="Arial"/>
                <w:sz w:val="21"/>
                <w:szCs w:val="21"/>
              </w:rPr>
              <w:t xml:space="preserve">різні 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потреби </w:t>
            </w:r>
            <w:r w:rsidR="00DC3CD3">
              <w:rPr>
                <w:rFonts w:ascii="Arial" w:hAnsi="Arial" w:cs="Arial"/>
                <w:sz w:val="21"/>
                <w:szCs w:val="21"/>
              </w:rPr>
              <w:t xml:space="preserve">- 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від односімейного/ багатоквартирного будинку до великих магазинів (підключених до мережі або не пов'язаних). В області фотоелектричних систем фірма поставляє окремі компоненти або всі рішення 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Plug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and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</w:rPr>
              <w:t>Play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89" w:type="pct"/>
          </w:tcPr>
          <w:p w14:paraId="71BAC561" w14:textId="77777777" w:rsidR="00D5514B" w:rsidRPr="00E05D9F" w:rsidRDefault="00D5514B" w:rsidP="00DC3CD3">
            <w:pPr>
              <w:pStyle w:val="af3"/>
              <w:jc w:val="both"/>
              <w:rPr>
                <w:rFonts w:cs="Arial"/>
                <w:lang w:val="uk-UA"/>
              </w:rPr>
            </w:pPr>
            <w:r w:rsidRPr="00E05D9F">
              <w:rPr>
                <w:rFonts w:cs="Arial"/>
                <w:lang w:val="uk-UA"/>
              </w:rPr>
              <w:t xml:space="preserve">Кооперація з українськими партнерами, </w:t>
            </w:r>
          </w:p>
          <w:p w14:paraId="25330384" w14:textId="77777777" w:rsidR="00884AE8" w:rsidRPr="00E05D9F" w:rsidRDefault="00D5514B" w:rsidP="00DC3CD3">
            <w:pPr>
              <w:pStyle w:val="af3"/>
              <w:jc w:val="both"/>
              <w:rPr>
                <w:rFonts w:cs="Arial"/>
                <w:lang w:val="uk-UA"/>
              </w:rPr>
            </w:pPr>
            <w:r w:rsidRPr="00E05D9F">
              <w:rPr>
                <w:rFonts w:cs="Arial"/>
                <w:lang w:val="uk-UA"/>
              </w:rPr>
              <w:t>створення спільного підприємства,</w:t>
            </w:r>
          </w:p>
          <w:p w14:paraId="311A9A5F" w14:textId="77777777" w:rsidR="00D5514B" w:rsidRPr="00E05D9F" w:rsidRDefault="00D5514B" w:rsidP="00DC3CD3">
            <w:pPr>
              <w:pStyle w:val="af3"/>
              <w:jc w:val="both"/>
              <w:rPr>
                <w:rFonts w:cs="Arial"/>
                <w:lang w:val="uk-UA"/>
              </w:rPr>
            </w:pPr>
            <w:r w:rsidRPr="00E05D9F">
              <w:rPr>
                <w:rFonts w:cs="Arial"/>
                <w:lang w:val="uk-UA"/>
              </w:rPr>
              <w:t>залучення у виробництво місцевих підприємств,</w:t>
            </w:r>
          </w:p>
          <w:p w14:paraId="64A109EC" w14:textId="77777777" w:rsidR="00D5514B" w:rsidRPr="00E05D9F" w:rsidRDefault="00D5514B" w:rsidP="00DC3CD3">
            <w:pPr>
              <w:pStyle w:val="af3"/>
              <w:jc w:val="both"/>
              <w:rPr>
                <w:rFonts w:cs="Arial"/>
                <w:lang w:val="uk-UA"/>
              </w:rPr>
            </w:pPr>
            <w:r w:rsidRPr="00E05D9F">
              <w:rPr>
                <w:rFonts w:cs="Arial"/>
                <w:lang w:val="uk-UA"/>
              </w:rPr>
              <w:t>партнерство у просуванні продуктів фірми</w:t>
            </w:r>
          </w:p>
        </w:tc>
      </w:tr>
      <w:tr w:rsidR="003417D9" w:rsidRPr="00E05D9F" w14:paraId="22B56F4B" w14:textId="77777777" w:rsidTr="00404FFB">
        <w:tc>
          <w:tcPr>
            <w:tcW w:w="731" w:type="pct"/>
          </w:tcPr>
          <w:p w14:paraId="445B3D3E" w14:textId="666BC09A" w:rsidR="003417D9" w:rsidRPr="00DC3CD3" w:rsidRDefault="008E055D" w:rsidP="00DC3CD3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</w:rPr>
            </w:pPr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INTEC </w:t>
            </w:r>
            <w:proofErr w:type="spellStart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Enginee</w:t>
            </w:r>
            <w:r w:rsid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-</w:t>
            </w:r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ring</w:t>
            </w:r>
            <w:proofErr w:type="spellEnd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Pr="00DC3CD3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GmbH</w:t>
            </w:r>
            <w:proofErr w:type="spellEnd"/>
          </w:p>
        </w:tc>
        <w:tc>
          <w:tcPr>
            <w:tcW w:w="635" w:type="pct"/>
          </w:tcPr>
          <w:p w14:paraId="7B49499D" w14:textId="77777777" w:rsidR="003417D9" w:rsidRPr="00E05D9F" w:rsidRDefault="00EF46E6" w:rsidP="00A968D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proofErr w:type="spellStart"/>
            <w:proofErr w:type="gramStart"/>
            <w:r w:rsidRPr="00E05D9F">
              <w:rPr>
                <w:rFonts w:ascii="Arial" w:hAnsi="Arial" w:cs="Arial"/>
                <w:sz w:val="21"/>
                <w:szCs w:val="21"/>
                <w:lang w:val="en-US"/>
              </w:rPr>
              <w:t>Hr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</w:rPr>
              <w:t>.</w:t>
            </w:r>
            <w:r w:rsidR="008E055D" w:rsidRPr="00E05D9F">
              <w:rPr>
                <w:rFonts w:ascii="Arial" w:hAnsi="Arial" w:cs="Arial"/>
                <w:sz w:val="21"/>
                <w:szCs w:val="21"/>
                <w:lang w:val="en-US"/>
              </w:rPr>
              <w:t>Christian</w:t>
            </w:r>
            <w:proofErr w:type="gramEnd"/>
            <w:r w:rsidR="008E055D" w:rsidRPr="00E05D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E055D" w:rsidRPr="00E05D9F">
              <w:rPr>
                <w:rFonts w:ascii="Arial" w:hAnsi="Arial" w:cs="Arial"/>
                <w:sz w:val="21"/>
                <w:szCs w:val="21"/>
                <w:lang w:val="en-US"/>
              </w:rPr>
              <w:t>Daniel</w:t>
            </w:r>
          </w:p>
          <w:p w14:paraId="459A00EC" w14:textId="77777777" w:rsidR="00EF46E6" w:rsidRPr="00E05D9F" w:rsidRDefault="00EF46E6" w:rsidP="00A968DE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Пан </w:t>
            </w:r>
            <w:proofErr w:type="spellStart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Хрістіан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Даніель</w:t>
            </w:r>
          </w:p>
          <w:p w14:paraId="4022455C" w14:textId="77777777" w:rsidR="008E055D" w:rsidRPr="00E05D9F" w:rsidRDefault="008E055D" w:rsidP="00A968DE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  <w:p w14:paraId="7DCBBC46" w14:textId="77777777" w:rsidR="008E055D" w:rsidRPr="00E05D9F" w:rsidRDefault="008E055D" w:rsidP="00A968DE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842" w:type="pct"/>
          </w:tcPr>
          <w:p w14:paraId="6E89DCC5" w14:textId="77777777" w:rsidR="008E055D" w:rsidRPr="00E05D9F" w:rsidRDefault="008E055D" w:rsidP="00A968DE">
            <w:pPr>
              <w:rPr>
                <w:rFonts w:ascii="Arial" w:hAnsi="Arial" w:cs="Arial"/>
                <w:color w:val="525157"/>
                <w:sz w:val="21"/>
                <w:szCs w:val="21"/>
                <w:shd w:val="clear" w:color="auto" w:fill="FFFFFF"/>
                <w:lang w:val="en-US"/>
              </w:rPr>
            </w:pPr>
            <w:r w:rsidRPr="00E05D9F">
              <w:rPr>
                <w:rFonts w:ascii="Arial" w:hAnsi="Arial" w:cs="Arial"/>
                <w:color w:val="525157"/>
                <w:sz w:val="21"/>
                <w:szCs w:val="21"/>
                <w:shd w:val="clear" w:color="auto" w:fill="FFFFFF"/>
                <w:lang w:val="en-US"/>
              </w:rPr>
              <w:t>www.intec-energy.com</w:t>
            </w:r>
          </w:p>
          <w:p w14:paraId="39E7523A" w14:textId="77777777" w:rsidR="008E055D" w:rsidRPr="00E05D9F" w:rsidRDefault="008E055D" w:rsidP="00A968DE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503" w:type="pct"/>
          </w:tcPr>
          <w:p w14:paraId="7A4A3AD5" w14:textId="77777777" w:rsidR="003417D9" w:rsidRPr="00E05D9F" w:rsidRDefault="00F234C3" w:rsidP="00DC3CD3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Компанія планує, проектує, виробляє та постачає обладнання для виробництва промислового технологічного тепла:</w:t>
            </w:r>
          </w:p>
          <w:p w14:paraId="6DB6A3C8" w14:textId="77777777" w:rsidR="00F234C3" w:rsidRDefault="00CE0985" w:rsidP="00CE0985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>м</w:t>
            </w:r>
            <w:r w:rsidR="00F234C3" w:rsidRPr="00E05D9F">
              <w:rPr>
                <w:rFonts w:ascii="Arial" w:hAnsi="Arial" w:cs="Arial"/>
                <w:sz w:val="21"/>
                <w:szCs w:val="21"/>
                <w:lang w:val="uk-UA"/>
              </w:rPr>
              <w:t>асляні нагрівачі, установки сольового розплаву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, парові та водяні котли,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в</w:t>
            </w:r>
            <w:r w:rsidRPr="00CE0985">
              <w:rPr>
                <w:rFonts w:ascii="Arial" w:hAnsi="Arial" w:cs="Arial"/>
                <w:sz w:val="21"/>
                <w:szCs w:val="21"/>
                <w:lang w:val="uk-UA"/>
              </w:rPr>
              <w:t>одонагрівачі та парогенератори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, к</w:t>
            </w:r>
            <w:r w:rsidRPr="00CE0985">
              <w:rPr>
                <w:rFonts w:ascii="Arial" w:hAnsi="Arial" w:cs="Arial"/>
                <w:sz w:val="21"/>
                <w:szCs w:val="21"/>
                <w:lang w:val="uk-UA"/>
              </w:rPr>
              <w:t>отли з природною циркуляцією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, к</w:t>
            </w:r>
            <w:r w:rsidRPr="00CE0985">
              <w:rPr>
                <w:rFonts w:ascii="Arial" w:hAnsi="Arial" w:cs="Arial"/>
                <w:sz w:val="21"/>
                <w:szCs w:val="21"/>
                <w:lang w:val="uk-UA"/>
              </w:rPr>
              <w:t>отли-утилізатори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, с</w:t>
            </w:r>
            <w:r w:rsidRPr="00CE0985">
              <w:rPr>
                <w:rFonts w:ascii="Arial" w:hAnsi="Arial" w:cs="Arial"/>
                <w:sz w:val="21"/>
                <w:szCs w:val="21"/>
                <w:lang w:val="uk-UA"/>
              </w:rPr>
              <w:t>истеми спалювання твердого палива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, т</w:t>
            </w:r>
            <w:r w:rsidRPr="00CE0985">
              <w:rPr>
                <w:rFonts w:ascii="Arial" w:hAnsi="Arial" w:cs="Arial"/>
                <w:sz w:val="21"/>
                <w:szCs w:val="21"/>
                <w:lang w:val="uk-UA"/>
              </w:rPr>
              <w:t>еплові та електроустановки для виробництва енергії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, 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природні циркуляційні бойлери, теплові котли для рідких середовищ, твердопаливні теплові установки, топки з киплячим шаром, </w:t>
            </w:r>
            <w:proofErr w:type="spellStart"/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>теплоен</w:t>
            </w:r>
            <w:r w:rsidR="00F10FAE" w:rsidRPr="00E05D9F">
              <w:rPr>
                <w:rFonts w:ascii="Arial" w:hAnsi="Arial" w:cs="Arial"/>
                <w:sz w:val="21"/>
                <w:szCs w:val="21"/>
                <w:lang w:val="uk-UA"/>
              </w:rPr>
              <w:t>е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>ргоцентралі</w:t>
            </w:r>
            <w:proofErr w:type="spellEnd"/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та електростанції, виробництво 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електроенергії із застосування</w:t>
            </w:r>
            <w:r w:rsidR="00F10FAE" w:rsidRPr="00E05D9F">
              <w:rPr>
                <w:rFonts w:ascii="Arial" w:hAnsi="Arial" w:cs="Arial"/>
                <w:sz w:val="21"/>
                <w:szCs w:val="21"/>
                <w:lang w:val="uk-UA"/>
              </w:rPr>
              <w:t>м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циклу </w:t>
            </w:r>
            <w:proofErr w:type="spellStart"/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>Ренкіна</w:t>
            </w:r>
            <w:proofErr w:type="spellEnd"/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>, термічн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у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утилізаці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ю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осаду стічних вод,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а також розробляє 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>концепці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ї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та плани технологічних теплових та енергетичних установок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 і надає</w:t>
            </w:r>
            <w:r w:rsidR="007C0777"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сервісні послуги.</w:t>
            </w:r>
          </w:p>
          <w:p w14:paraId="272F7CCB" w14:textId="4E6AA03B" w:rsidR="00CE0985" w:rsidRPr="00CE0985" w:rsidRDefault="00CE0985" w:rsidP="00CE0985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CE0985">
              <w:rPr>
                <w:rFonts w:ascii="Arial" w:hAnsi="Arial" w:cs="Arial"/>
                <w:sz w:val="21"/>
                <w:szCs w:val="21"/>
                <w:lang w:val="uk-UA"/>
              </w:rPr>
              <w:t>Установки INTEC постачають виробниче тепло для таких галузей промисловості:</w:t>
            </w:r>
          </w:p>
          <w:p w14:paraId="63D32FF1" w14:textId="77777777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Деревообробна промисловість</w:t>
            </w:r>
          </w:p>
          <w:p w14:paraId="37E3133B" w14:textId="77777777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Текстильна промисловість</w:t>
            </w:r>
          </w:p>
          <w:p w14:paraId="1D65A0BE" w14:textId="77777777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Виробництво пальмової олії та нафтохімічна промисловість</w:t>
            </w:r>
          </w:p>
          <w:p w14:paraId="5ED4587C" w14:textId="77777777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Хімічна промисловість і виробництво синтетичних матеріалів</w:t>
            </w:r>
          </w:p>
          <w:p w14:paraId="1353877C" w14:textId="77777777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Суднобудування</w:t>
            </w:r>
          </w:p>
          <w:p w14:paraId="06814BE2" w14:textId="77777777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Харчова промисловість</w:t>
            </w:r>
          </w:p>
          <w:p w14:paraId="0CBFED53" w14:textId="2948DA8B" w:rsidR="00CE0985" w:rsidRPr="00CE0985" w:rsidRDefault="00CE0985" w:rsidP="00CE0985">
            <w:pPr>
              <w:pStyle w:val="af0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CE0985">
              <w:rPr>
                <w:rFonts w:ascii="Arial" w:hAnsi="Arial" w:cs="Arial"/>
                <w:sz w:val="21"/>
                <w:szCs w:val="21"/>
              </w:rPr>
              <w:t>Паперова промисловість.</w:t>
            </w:r>
          </w:p>
        </w:tc>
        <w:tc>
          <w:tcPr>
            <w:tcW w:w="1289" w:type="pct"/>
          </w:tcPr>
          <w:p w14:paraId="3A004B04" w14:textId="6EE0A791" w:rsidR="003417D9" w:rsidRPr="00E05D9F" w:rsidRDefault="007C1FE2" w:rsidP="00CE0985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Встановлення ділових контактів</w:t>
            </w:r>
            <w:r w:rsidRPr="00E05D9F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E0985">
              <w:rPr>
                <w:rFonts w:ascii="Arial" w:hAnsi="Arial" w:cs="Arial"/>
                <w:sz w:val="21"/>
                <w:szCs w:val="21"/>
                <w:lang w:val="uk-UA"/>
              </w:rPr>
              <w:t>з підприємствами зазначених галузей промисловості України.</w:t>
            </w:r>
          </w:p>
          <w:p w14:paraId="384AA555" w14:textId="77777777" w:rsidR="007C1FE2" w:rsidRPr="00E05D9F" w:rsidRDefault="007C1FE2" w:rsidP="007C1FE2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762EC0" w:rsidRPr="00E05D9F" w14:paraId="5A520B0F" w14:textId="77777777" w:rsidTr="00404FFB">
        <w:tc>
          <w:tcPr>
            <w:tcW w:w="731" w:type="pct"/>
          </w:tcPr>
          <w:p w14:paraId="257B59AE" w14:textId="4EC8CEC1" w:rsidR="00762EC0" w:rsidRPr="00DC3CD3" w:rsidRDefault="00FA6EA4" w:rsidP="00DC3CD3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</w:pPr>
            <w:r w:rsidRP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Inter </w:t>
            </w:r>
            <w:proofErr w:type="spellStart"/>
            <w:r w:rsidRP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Engi</w:t>
            </w:r>
            <w:r w:rsidR="00A02901" w:rsidRP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nee</w:t>
            </w:r>
            <w:proofErr w:type="spellEnd"/>
            <w:r w:rsid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-</w:t>
            </w:r>
            <w:r w:rsidR="00A02901" w:rsidRP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ring</w:t>
            </w:r>
          </w:p>
          <w:p w14:paraId="082C1BFD" w14:textId="77777777" w:rsidR="00762EC0" w:rsidRPr="00DC3CD3" w:rsidRDefault="00762EC0" w:rsidP="005C14BE">
            <w:pP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635" w:type="pct"/>
          </w:tcPr>
          <w:p w14:paraId="1F3A8018" w14:textId="77777777" w:rsidR="00762EC0" w:rsidRPr="00E05D9F" w:rsidRDefault="00EF46E6" w:rsidP="00A968DE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</w:pPr>
            <w:proofErr w:type="spellStart"/>
            <w:proofErr w:type="gramStart"/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Hr</w:t>
            </w:r>
            <w:proofErr w:type="spellEnd"/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.</w:t>
            </w:r>
            <w:r w:rsidR="002A0856"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Frank</w:t>
            </w:r>
            <w:proofErr w:type="gramEnd"/>
            <w:r w:rsidR="002A0856"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 </w:t>
            </w:r>
            <w:r w:rsidR="002A0856"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Riedel</w:t>
            </w:r>
          </w:p>
          <w:p w14:paraId="2250E1A0" w14:textId="77777777" w:rsidR="00EF46E6" w:rsidRPr="00E05D9F" w:rsidRDefault="00EF46E6" w:rsidP="00A968DE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Пан Франк </w:t>
            </w:r>
            <w:proofErr w:type="spellStart"/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Рідель</w:t>
            </w:r>
            <w:proofErr w:type="spellEnd"/>
          </w:p>
        </w:tc>
        <w:tc>
          <w:tcPr>
            <w:tcW w:w="842" w:type="pct"/>
          </w:tcPr>
          <w:p w14:paraId="5D63BD33" w14:textId="77777777" w:rsidR="002A0856" w:rsidRPr="00E05D9F" w:rsidRDefault="0092643B" w:rsidP="0073723B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</w:pPr>
            <w:hyperlink r:id="rId11" w:history="1">
              <w:r w:rsidR="002A0856" w:rsidRPr="00E05D9F">
                <w:rPr>
                  <w:rStyle w:val="ae"/>
                  <w:rFonts w:ascii="Arial" w:hAnsi="Arial" w:cs="Arial"/>
                  <w:sz w:val="21"/>
                  <w:szCs w:val="21"/>
                  <w:shd w:val="clear" w:color="auto" w:fill="FFFFFF"/>
                  <w:lang w:val="de-DE"/>
                </w:rPr>
                <w:t>http://interengineering.de/</w:t>
              </w:r>
            </w:hyperlink>
          </w:p>
          <w:p w14:paraId="565E365A" w14:textId="77777777" w:rsidR="002A0856" w:rsidRPr="00E05D9F" w:rsidRDefault="002A0856" w:rsidP="0073723B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</w:pPr>
          </w:p>
          <w:p w14:paraId="7757F8F4" w14:textId="77777777" w:rsidR="002A0856" w:rsidRPr="00E05D9F" w:rsidRDefault="002A0856" w:rsidP="0073723B">
            <w:pPr>
              <w:rPr>
                <w:rFonts w:ascii="Arial" w:hAnsi="Arial" w:cs="Arial"/>
                <w:sz w:val="21"/>
                <w:szCs w:val="21"/>
                <w:shd w:val="clear" w:color="auto" w:fill="FFFFFF"/>
                <w:lang w:val="de-DE"/>
              </w:rPr>
            </w:pPr>
          </w:p>
          <w:p w14:paraId="04F695D1" w14:textId="77777777" w:rsidR="002A0856" w:rsidRPr="00E05D9F" w:rsidRDefault="002A0856" w:rsidP="0073723B">
            <w:pPr>
              <w:rPr>
                <w:rFonts w:ascii="Arial" w:hAnsi="Arial" w:cs="Arial"/>
                <w:sz w:val="21"/>
                <w:szCs w:val="21"/>
                <w:lang w:val="de-DE"/>
              </w:rPr>
            </w:pPr>
          </w:p>
        </w:tc>
        <w:tc>
          <w:tcPr>
            <w:tcW w:w="1503" w:type="pct"/>
          </w:tcPr>
          <w:p w14:paraId="7C773C79" w14:textId="5A2108FC" w:rsidR="003567B7" w:rsidRPr="003567B7" w:rsidRDefault="003567B7" w:rsidP="00C02477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3567B7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Консультування, планування та інжиніринг з питань переробки, утилізації та утилізації твердих побутових відходів (ТПВ).</w:t>
            </w:r>
            <w:r w:rsidRPr="003567B7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br/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Найнижчі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витрати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на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утилізацію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рахунок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анаеробного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3567B7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бродіння </w:t>
            </w:r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з</w:t>
            </w:r>
            <w:proofErr w:type="gram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отриманням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біогазу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що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перетворює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відходи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Pr="003567B7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на</w:t>
            </w:r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енергію</w:t>
            </w:r>
            <w:proofErr w:type="spellEnd"/>
            <w:r w:rsidRPr="003567B7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157E1E36" w14:textId="77777777" w:rsidR="00250D9F" w:rsidRPr="003567B7" w:rsidRDefault="00250D9F" w:rsidP="00C02477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  <w:p w14:paraId="2259C686" w14:textId="77777777" w:rsidR="00F6619D" w:rsidRPr="003567B7" w:rsidRDefault="00F6619D" w:rsidP="00C02477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289" w:type="pct"/>
          </w:tcPr>
          <w:p w14:paraId="6921D267" w14:textId="2C5EA53C" w:rsidR="00250D9F" w:rsidRPr="00E05D9F" w:rsidRDefault="00250D9F" w:rsidP="00C02477">
            <w:pPr>
              <w:pStyle w:val="ab"/>
              <w:ind w:left="0" w:firstLine="0"/>
              <w:jc w:val="both"/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Екологічно чисті рішення муніципалітетам у проблемах утилізації відходів та практично безкоштовних джерел енергії за допомогою впровадження технології компанії</w:t>
            </w:r>
            <w:r w:rsidR="003567B7">
              <w:rPr>
                <w:rFonts w:ascii="Arial" w:hAnsi="Arial" w:cs="Arial"/>
                <w:color w:val="222222"/>
                <w:sz w:val="21"/>
                <w:szCs w:val="21"/>
                <w:lang w:val="uk-UA"/>
              </w:rPr>
              <w:t>.</w:t>
            </w:r>
          </w:p>
          <w:p w14:paraId="51919D72" w14:textId="77777777" w:rsidR="00762EC0" w:rsidRPr="00E05D9F" w:rsidRDefault="00762EC0" w:rsidP="00C02477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</w:tr>
      <w:tr w:rsidR="004404A0" w:rsidRPr="00B809E0" w14:paraId="65FC940D" w14:textId="77777777" w:rsidTr="00404FFB">
        <w:tc>
          <w:tcPr>
            <w:tcW w:w="731" w:type="pct"/>
          </w:tcPr>
          <w:p w14:paraId="3C706961" w14:textId="39ED3403" w:rsidR="004404A0" w:rsidRPr="00DC3CD3" w:rsidRDefault="004404A0" w:rsidP="004404A0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4404A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Next </w:t>
            </w:r>
            <w:proofErr w:type="spellStart"/>
            <w:r w:rsidRPr="004404A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Kraftwerke</w:t>
            </w:r>
            <w:proofErr w:type="spellEnd"/>
            <w:r w:rsidRPr="004404A0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 GmbH</w:t>
            </w:r>
          </w:p>
        </w:tc>
        <w:tc>
          <w:tcPr>
            <w:tcW w:w="635" w:type="pct"/>
          </w:tcPr>
          <w:p w14:paraId="3F8788FA" w14:textId="4D672812" w:rsidR="004404A0" w:rsidRPr="00E05D9F" w:rsidRDefault="004404A0" w:rsidP="0081728D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 xml:space="preserve">Hr.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 xml:space="preserve">Felix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Lober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14:paraId="4D9EB763" w14:textId="1CAA6DE3" w:rsidR="004404A0" w:rsidRPr="00E05D9F" w:rsidRDefault="004404A0" w:rsidP="0081728D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Пан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Фелікс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Лобер</w:t>
            </w:r>
            <w:proofErr w:type="spellEnd"/>
          </w:p>
        </w:tc>
        <w:tc>
          <w:tcPr>
            <w:tcW w:w="842" w:type="pct"/>
          </w:tcPr>
          <w:tbl>
            <w:tblPr>
              <w:tblpPr w:leftFromText="45" w:rightFromText="45" w:vertAnchor="text"/>
              <w:tblW w:w="3816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4"/>
            </w:tblGrid>
            <w:tr w:rsidR="004404A0" w:rsidRPr="00B809E0" w14:paraId="4B764F85" w14:textId="77777777" w:rsidTr="0054694C">
              <w:trPr>
                <w:trHeight w:val="380"/>
                <w:tblCellSpacing w:w="0" w:type="dxa"/>
              </w:trPr>
              <w:tc>
                <w:tcPr>
                  <w:tcW w:w="2292" w:type="dxa"/>
                  <w:vAlign w:val="center"/>
                  <w:hideMark/>
                </w:tcPr>
                <w:p w14:paraId="4855D50C" w14:textId="68EA03BD" w:rsidR="004404A0" w:rsidRDefault="0092643B" w:rsidP="0054694C">
                  <w:pPr>
                    <w:rPr>
                      <w:rFonts w:ascii="Arial" w:hAnsi="Arial" w:cs="Arial"/>
                      <w:color w:val="525B5C"/>
                      <w:sz w:val="21"/>
                      <w:szCs w:val="21"/>
                      <w:lang w:val="uk-UA" w:eastAsia="de-DE"/>
                    </w:rPr>
                  </w:pPr>
                  <w:hyperlink r:id="rId12" w:history="1"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en-US" w:eastAsia="de-DE"/>
                      </w:rPr>
                      <w:t>https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uk-UA" w:eastAsia="de-DE"/>
                      </w:rPr>
                      <w:t>://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en-US" w:eastAsia="de-DE"/>
                      </w:rPr>
                      <w:t>www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uk-UA" w:eastAsia="de-DE"/>
                      </w:rPr>
                      <w:t>.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en-US" w:eastAsia="de-DE"/>
                      </w:rPr>
                      <w:t>next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uk-UA" w:eastAsia="de-DE"/>
                      </w:rPr>
                      <w:t>-</w:t>
                    </w:r>
                    <w:proofErr w:type="spellStart"/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en-US" w:eastAsia="de-DE"/>
                      </w:rPr>
                      <w:t>kraftwerke</w:t>
                    </w:r>
                    <w:proofErr w:type="spellEnd"/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uk-UA" w:eastAsia="de-DE"/>
                      </w:rPr>
                      <w:t>.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en-US" w:eastAsia="de-DE"/>
                      </w:rPr>
                      <w:t>de</w:t>
                    </w:r>
                    <w:r w:rsidR="0054694C" w:rsidRPr="00756EF0">
                      <w:rPr>
                        <w:rStyle w:val="ae"/>
                        <w:rFonts w:ascii="Arial" w:hAnsi="Arial" w:cs="Arial"/>
                        <w:sz w:val="21"/>
                        <w:szCs w:val="21"/>
                        <w:lang w:val="uk-UA" w:eastAsia="de-DE"/>
                      </w:rPr>
                      <w:t>/</w:t>
                    </w:r>
                  </w:hyperlink>
                </w:p>
                <w:p w14:paraId="7DDE1270" w14:textId="5FD6A3C6" w:rsidR="0054694C" w:rsidRPr="0054694C" w:rsidRDefault="0054694C" w:rsidP="0054694C">
                  <w:pPr>
                    <w:rPr>
                      <w:rFonts w:ascii="Arial" w:hAnsi="Arial" w:cs="Arial"/>
                      <w:color w:val="525B5C"/>
                      <w:sz w:val="21"/>
                      <w:szCs w:val="21"/>
                      <w:lang w:val="uk-UA" w:eastAsia="de-DE"/>
                    </w:rPr>
                  </w:pPr>
                </w:p>
              </w:tc>
            </w:tr>
          </w:tbl>
          <w:p w14:paraId="3632466D" w14:textId="045F06E6" w:rsidR="004404A0" w:rsidRPr="00E05D9F" w:rsidRDefault="004404A0" w:rsidP="0081728D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</w:p>
        </w:tc>
        <w:tc>
          <w:tcPr>
            <w:tcW w:w="1503" w:type="pct"/>
          </w:tcPr>
          <w:p w14:paraId="41C48B74" w14:textId="2150DC50" w:rsidR="004404A0" w:rsidRPr="00404FFB" w:rsidRDefault="006D5D30" w:rsidP="00404FFB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Компанія керує</w:t>
            </w:r>
            <w:r w:rsidR="004404A0"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однією з найбільших в Європі віртуальних електростанцій. З </w:t>
            </w:r>
            <w:r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їхньої</w:t>
            </w:r>
            <w:r w:rsidR="004404A0"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центральної платформи управління </w:t>
            </w:r>
            <w:r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>вона</w:t>
            </w:r>
            <w:r w:rsidR="004404A0"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з'єднує енергетичні активи з відновлюваних джерел</w:t>
            </w:r>
            <w:r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енергії</w:t>
            </w:r>
            <w:r w:rsidR="004404A0" w:rsidRPr="00404FFB"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, таких як біогаз, вітер та сонячна енергія, з комерційними та промисловими споживачами енергії та системами зберігання енергії. Отримана в результаті </w:t>
            </w:r>
            <w:r w:rsidR="004404A0"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цього консолідована мережа приносить користь </w:t>
            </w:r>
            <w:r w:rsidR="00C46ACD">
              <w:rPr>
                <w:rFonts w:ascii="Arial" w:hAnsi="Arial" w:cs="Arial"/>
                <w:sz w:val="21"/>
                <w:szCs w:val="21"/>
                <w:lang w:val="uk-UA"/>
              </w:rPr>
              <w:t>у</w:t>
            </w:r>
            <w:r w:rsidR="004404A0" w:rsidRPr="00404FFB">
              <w:rPr>
                <w:rFonts w:ascii="Arial" w:hAnsi="Arial" w:cs="Arial"/>
                <w:sz w:val="21"/>
                <w:szCs w:val="21"/>
                <w:lang w:val="uk-UA"/>
              </w:rPr>
              <w:t>сім учасникам і енергосистемі в цілому.</w:t>
            </w:r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4FFB"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Компанія пропонує ПЗ </w:t>
            </w:r>
            <w:r w:rsidR="00404FFB" w:rsidRPr="00404FFB">
              <w:rPr>
                <w:rFonts w:ascii="Arial" w:hAnsi="Arial" w:cs="Arial"/>
                <w:sz w:val="21"/>
                <w:szCs w:val="21"/>
              </w:rPr>
              <w:t>NEMOCS</w:t>
            </w:r>
            <w:r w:rsidR="00404FFB"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 </w:t>
            </w:r>
            <w:r w:rsidR="00404FFB" w:rsidRPr="00404FFB">
              <w:rPr>
                <w:rFonts w:ascii="Arial" w:hAnsi="Arial" w:cs="Arial"/>
                <w:sz w:val="21"/>
                <w:szCs w:val="21"/>
              </w:rPr>
              <w:t>-</w:t>
            </w:r>
            <w:r w:rsidR="00404FFB"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це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модульне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програмне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забезпечення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4FFB" w:rsidRPr="00404FFB">
              <w:rPr>
                <w:rFonts w:ascii="Arial" w:hAnsi="Arial" w:cs="Arial"/>
                <w:sz w:val="21"/>
                <w:szCs w:val="21"/>
                <w:lang w:val="uk-UA"/>
              </w:rPr>
              <w:t>і</w:t>
            </w:r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04FFB" w:rsidRPr="00404FFB">
              <w:rPr>
                <w:rFonts w:ascii="Arial" w:hAnsi="Arial" w:cs="Arial"/>
                <w:sz w:val="21"/>
                <w:szCs w:val="21"/>
                <w:lang w:val="uk-UA"/>
              </w:rPr>
              <w:t>с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ервісне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рішення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SaaS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), яке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дозволяє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підключати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контролювати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і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управляти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розподіленими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виробниками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електроенергії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споживачами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і системами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зберігання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даних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. Таким чином, </w:t>
            </w:r>
            <w:r w:rsidR="00404FFB" w:rsidRPr="00404FFB">
              <w:rPr>
                <w:rFonts w:ascii="Arial" w:hAnsi="Arial" w:cs="Arial"/>
                <w:sz w:val="21"/>
                <w:szCs w:val="21"/>
                <w:lang w:val="uk-UA"/>
              </w:rPr>
              <w:t>ПЗ</w:t>
            </w:r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пропонує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широкий спектр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бізнес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-областей для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операторів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портфеля ВДЕ,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агрегаторів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комунальних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служб,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мережевих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операторів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і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енергетичних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404FFB" w:rsidRPr="00404FFB">
              <w:rPr>
                <w:rFonts w:ascii="Arial" w:hAnsi="Arial" w:cs="Arial"/>
                <w:sz w:val="21"/>
                <w:szCs w:val="21"/>
              </w:rPr>
              <w:t>трейдерів</w:t>
            </w:r>
            <w:proofErr w:type="spellEnd"/>
            <w:r w:rsidR="00404FFB" w:rsidRPr="00404FFB"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289" w:type="pct"/>
          </w:tcPr>
          <w:p w14:paraId="2C26C266" w14:textId="19CE51A9" w:rsidR="004404A0" w:rsidRPr="00404FFB" w:rsidRDefault="00404FFB" w:rsidP="00404FFB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Пошук клієнтів (серед 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>постачальник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ів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 енергії, </w:t>
            </w:r>
            <w:r w:rsidR="00C46ACD">
              <w:rPr>
                <w:rFonts w:ascii="Arial" w:hAnsi="Arial" w:cs="Arial"/>
                <w:sz w:val="21"/>
                <w:szCs w:val="21"/>
                <w:lang w:val="uk-UA"/>
              </w:rPr>
              <w:t>мережевих операторів, комунальних підприємств тощо.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) для програмного забезпечення </w:t>
            </w:r>
            <w:r>
              <w:rPr>
                <w:rFonts w:ascii="Arial" w:hAnsi="Arial" w:cs="Arial"/>
                <w:sz w:val="21"/>
                <w:szCs w:val="21"/>
                <w:lang w:val="en-US"/>
              </w:rPr>
              <w:t>NEMOCS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 xml:space="preserve">створення 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>віртуальн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их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 електростанці</w:t>
            </w:r>
            <w:r>
              <w:rPr>
                <w:rFonts w:ascii="Arial" w:hAnsi="Arial" w:cs="Arial"/>
                <w:sz w:val="21"/>
                <w:szCs w:val="21"/>
                <w:lang w:val="uk-UA"/>
              </w:rPr>
              <w:t>й</w:t>
            </w:r>
            <w:r w:rsidRPr="00404FFB">
              <w:rPr>
                <w:rFonts w:ascii="Arial" w:hAnsi="Arial" w:cs="Arial"/>
                <w:sz w:val="21"/>
                <w:szCs w:val="21"/>
                <w:lang w:val="uk-UA"/>
              </w:rPr>
              <w:t xml:space="preserve"> для третіх осіб.</w:t>
            </w:r>
          </w:p>
        </w:tc>
      </w:tr>
      <w:tr w:rsidR="005C14BE" w:rsidRPr="00E05D9F" w14:paraId="75BD0C8E" w14:textId="77777777" w:rsidTr="00404FFB">
        <w:tc>
          <w:tcPr>
            <w:tcW w:w="731" w:type="pct"/>
          </w:tcPr>
          <w:p w14:paraId="187F26D4" w14:textId="77777777" w:rsidR="005C14BE" w:rsidRPr="00DC3CD3" w:rsidRDefault="005C14BE" w:rsidP="004404A0">
            <w:pPr>
              <w:pStyle w:val="af0"/>
              <w:numPr>
                <w:ilvl w:val="0"/>
                <w:numId w:val="15"/>
              </w:num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proofErr w:type="spellStart"/>
            <w:r w:rsidRP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>Strawtherm</w:t>
            </w:r>
            <w:proofErr w:type="spellEnd"/>
            <w:r w:rsidRPr="00DC3CD3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US"/>
              </w:rPr>
              <w:t xml:space="preserve"> GmbH</w:t>
            </w:r>
          </w:p>
        </w:tc>
        <w:tc>
          <w:tcPr>
            <w:tcW w:w="635" w:type="pct"/>
          </w:tcPr>
          <w:p w14:paraId="61014777" w14:textId="77777777" w:rsidR="00EF46E6" w:rsidRPr="00E05D9F" w:rsidRDefault="00EF46E6" w:rsidP="00EF46E6">
            <w:pPr>
              <w:jc w:val="both"/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</w:pPr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en-US"/>
              </w:rPr>
              <w:t>Hr. Alfred Schulze</w:t>
            </w:r>
          </w:p>
          <w:p w14:paraId="091F7FC5" w14:textId="77777777" w:rsidR="005C14BE" w:rsidRPr="00E05D9F" w:rsidRDefault="00EF46E6" w:rsidP="00EF46E6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Пан </w:t>
            </w:r>
            <w:r w:rsidR="005C14BE"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 xml:space="preserve">Альфред </w:t>
            </w:r>
            <w:proofErr w:type="spellStart"/>
            <w:r w:rsidR="005C14BE" w:rsidRPr="00E05D9F">
              <w:rPr>
                <w:rFonts w:ascii="Arial" w:hAnsi="Arial" w:cs="Arial"/>
                <w:bCs/>
                <w:color w:val="000000"/>
                <w:sz w:val="21"/>
                <w:szCs w:val="21"/>
                <w:lang w:val="uk-UA"/>
              </w:rPr>
              <w:t>Шульце</w:t>
            </w:r>
            <w:proofErr w:type="spellEnd"/>
          </w:p>
        </w:tc>
        <w:tc>
          <w:tcPr>
            <w:tcW w:w="842" w:type="pct"/>
          </w:tcPr>
          <w:p w14:paraId="67001EB2" w14:textId="0E80D2C2" w:rsidR="005C14BE" w:rsidRPr="00E05D9F" w:rsidRDefault="0054694C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54694C">
              <w:rPr>
                <w:rFonts w:ascii="Arial" w:hAnsi="Arial" w:cs="Arial"/>
                <w:sz w:val="21"/>
                <w:szCs w:val="21"/>
                <w:lang w:val="en-US"/>
              </w:rPr>
              <w:t>https://strawtherm.com/</w:t>
            </w:r>
          </w:p>
        </w:tc>
        <w:tc>
          <w:tcPr>
            <w:tcW w:w="1503" w:type="pct"/>
          </w:tcPr>
          <w:p w14:paraId="0AA67D5E" w14:textId="54DA0A92" w:rsidR="005C14BE" w:rsidRPr="00E05D9F" w:rsidRDefault="005C14BE" w:rsidP="003567B7">
            <w:pPr>
              <w:jc w:val="both"/>
              <w:rPr>
                <w:rFonts w:ascii="Arial" w:hAnsi="Arial" w:cs="Arial"/>
                <w:sz w:val="21"/>
                <w:szCs w:val="21"/>
                <w:lang w:val="uk-UA"/>
              </w:rPr>
            </w:pPr>
            <w:proofErr w:type="spellStart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>Техногічне</w:t>
            </w:r>
            <w:proofErr w:type="spellEnd"/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обладнання для виробництва енергії/ теплової енергії з соломи, пропозиції щодо твердопаливних котлів (теплогенераторів), які працюють </w:t>
            </w: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на соломі та технологій їх</w:t>
            </w:r>
            <w:r w:rsidR="003567B7">
              <w:rPr>
                <w:rFonts w:ascii="Arial" w:hAnsi="Arial" w:cs="Arial"/>
                <w:sz w:val="21"/>
                <w:szCs w:val="21"/>
                <w:lang w:val="uk-UA"/>
              </w:rPr>
              <w:t>нього</w:t>
            </w: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t xml:space="preserve"> ефективного використання у промислових та  комунальних цілях.</w:t>
            </w:r>
          </w:p>
        </w:tc>
        <w:tc>
          <w:tcPr>
            <w:tcW w:w="1289" w:type="pct"/>
          </w:tcPr>
          <w:p w14:paraId="30242570" w14:textId="77777777" w:rsidR="005C14BE" w:rsidRPr="00E05D9F" w:rsidRDefault="005C14BE" w:rsidP="00A968DE">
            <w:pPr>
              <w:rPr>
                <w:rFonts w:ascii="Arial" w:hAnsi="Arial" w:cs="Arial"/>
                <w:sz w:val="21"/>
                <w:szCs w:val="21"/>
                <w:lang w:val="uk-UA"/>
              </w:rPr>
            </w:pPr>
            <w:r w:rsidRPr="00E05D9F">
              <w:rPr>
                <w:rFonts w:ascii="Arial" w:hAnsi="Arial" w:cs="Arial"/>
                <w:sz w:val="21"/>
                <w:szCs w:val="21"/>
                <w:lang w:val="uk-UA"/>
              </w:rPr>
              <w:lastRenderedPageBreak/>
              <w:t>Впровадження технологій в Україні, партнерство</w:t>
            </w:r>
          </w:p>
        </w:tc>
      </w:tr>
    </w:tbl>
    <w:p w14:paraId="70979FBD" w14:textId="77777777" w:rsidR="00250D9F" w:rsidRPr="00523709" w:rsidRDefault="00250D9F" w:rsidP="00F80DB2">
      <w:pPr>
        <w:pStyle w:val="ab"/>
        <w:ind w:left="0" w:firstLine="0"/>
      </w:pPr>
    </w:p>
    <w:sectPr w:rsidR="00250D9F" w:rsidRPr="00523709" w:rsidSect="00884AE8">
      <w:footerReference w:type="default" r:id="rId13"/>
      <w:headerReference w:type="first" r:id="rId14"/>
      <w:pgSz w:w="16839" w:h="11907" w:orient="landscape"/>
      <w:pgMar w:top="1800" w:right="1080" w:bottom="1800" w:left="2232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796B" w14:textId="77777777" w:rsidR="0092643B" w:rsidRDefault="0092643B">
      <w:r>
        <w:separator/>
      </w:r>
    </w:p>
  </w:endnote>
  <w:endnote w:type="continuationSeparator" w:id="0">
    <w:p w14:paraId="5629A0A0" w14:textId="77777777" w:rsidR="0092643B" w:rsidRDefault="0092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AF5B" w14:textId="77777777" w:rsidR="00A968DE" w:rsidRDefault="00A968D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DB25B8" wp14:editId="1742EB8C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2125980" cy="2054860"/>
              <wp:effectExtent l="0" t="0" r="0" b="0"/>
              <wp:wrapNone/>
              <wp:docPr id="8" name="Автофигура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25980" cy="2054860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D2EAF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7C15C" w14:textId="24754519" w:rsidR="00A968DE" w:rsidRDefault="00A968DE">
                          <w:pPr>
                            <w:jc w:val="center"/>
                            <w:rPr>
                              <w:szCs w:val="72"/>
                            </w:rPr>
                          </w:pPr>
                          <w:r w:rsidRPr="004E162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E162B">
                            <w:rPr>
                              <w:rFonts w:ascii="Calibri" w:hAnsi="Calibri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4694C" w:rsidRPr="0054694C">
                            <w:rPr>
                              <w:rFonts w:ascii="Cambria" w:hAnsi="Cambria"/>
                              <w:noProof/>
                              <w:color w:val="FFFFFF"/>
                              <w:sz w:val="72"/>
                              <w:szCs w:val="72"/>
                            </w:rPr>
                            <w:t>6</w:t>
                          </w:r>
                          <w:r w:rsidRPr="004E162B">
                            <w:rPr>
                              <w:rFonts w:ascii="Cambria" w:hAnsi="Cambria"/>
                              <w:color w:val="FFFFFF"/>
                              <w:sz w:val="72"/>
                              <w:szCs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B25B8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Автофигура 13" o:spid="_x0000_s1026" type="#_x0000_t5" style="position:absolute;margin-left:116.2pt;margin-top:0;width:167.4pt;height:161.8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" adj="21600" fillcolor="#d2eaf1" stroked="f">
              <v:textbox>
                <w:txbxContent>
                  <w:p w14:paraId="4B77C15C" w14:textId="24754519" w:rsidR="00A968DE" w:rsidRDefault="00A968DE">
                    <w:pPr>
                      <w:jc w:val="center"/>
                      <w:rPr>
                        <w:szCs w:val="72"/>
                      </w:rPr>
                    </w:pPr>
                    <w:r w:rsidRPr="004E162B">
                      <w:rPr>
                        <w:rFonts w:ascii="Calibri" w:hAnsi="Calibri"/>
                        <w:sz w:val="22"/>
                        <w:szCs w:val="22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4E162B">
                      <w:rPr>
                        <w:rFonts w:ascii="Calibri" w:hAnsi="Calibri"/>
                        <w:sz w:val="22"/>
                        <w:szCs w:val="22"/>
                      </w:rPr>
                      <w:fldChar w:fldCharType="separate"/>
                    </w:r>
                    <w:r w:rsidR="0054694C" w:rsidRPr="0054694C">
                      <w:rPr>
                        <w:rFonts w:ascii="Cambria" w:hAnsi="Cambria"/>
                        <w:noProof/>
                        <w:color w:val="FFFFFF"/>
                        <w:sz w:val="72"/>
                        <w:szCs w:val="72"/>
                      </w:rPr>
                      <w:t>6</w:t>
                    </w:r>
                    <w:r w:rsidRPr="004E162B">
                      <w:rPr>
                        <w:rFonts w:ascii="Cambria" w:hAnsi="Cambria"/>
                        <w:color w:val="FFFFFF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6E696" w14:textId="77777777" w:rsidR="0092643B" w:rsidRDefault="0092643B">
      <w:r>
        <w:separator/>
      </w:r>
    </w:p>
  </w:footnote>
  <w:footnote w:type="continuationSeparator" w:id="0">
    <w:p w14:paraId="486277DE" w14:textId="77777777" w:rsidR="0092643B" w:rsidRDefault="00926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75BE6" w14:textId="77777777" w:rsidR="00A968DE" w:rsidRDefault="00A968DE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7D531C51" wp14:editId="7872540C">
              <wp:simplePos x="0" y="0"/>
              <wp:positionH relativeFrom="page">
                <wp:posOffset>2442210</wp:posOffset>
              </wp:positionH>
              <wp:positionV relativeFrom="page">
                <wp:posOffset>1678940</wp:posOffset>
              </wp:positionV>
              <wp:extent cx="6858000" cy="118745"/>
              <wp:effectExtent l="0" t="0" r="0" b="0"/>
              <wp:wrapNone/>
              <wp:docPr id="4" name="Group 2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00" y="18690336"/>
                        <a:chExt cx="6858000" cy="118872"/>
                      </a:xfrm>
                    </wpg:grpSpPr>
                    <wps:wsp>
                      <wps:cNvPr id="5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00" y="18690336"/>
                          <a:ext cx="2286000" cy="118872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CBBBC8" id="Group 2" o:spid="_x0000_s1026" alt="Level bars" style="position:absolute;margin-left:192.3pt;margin-top:132.2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">
              <v:rect id="Rectangle 3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36576" distB="36576" distL="36576" distR="36576" simplePos="0" relativeHeight="251656704" behindDoc="0" locked="0" layoutInCell="1" allowOverlap="1" wp14:anchorId="550F3DAE" wp14:editId="44BE16A6">
              <wp:simplePos x="0" y="0"/>
              <wp:positionH relativeFrom="page">
                <wp:posOffset>481965</wp:posOffset>
              </wp:positionH>
              <wp:positionV relativeFrom="page">
                <wp:posOffset>667385</wp:posOffset>
              </wp:positionV>
              <wp:extent cx="6858000" cy="30607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85800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237537B" w14:textId="77777777" w:rsidR="00A968DE" w:rsidRPr="00D53ED0" w:rsidRDefault="00A968DE" w:rsidP="00884AE8">
                          <w:pPr>
                            <w:pStyle w:val="1"/>
                            <w:jc w:val="left"/>
                            <w:rPr>
                              <w:sz w:val="32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0F3DA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7.95pt;margin-top:52.55pt;width:540pt;height:24.1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" filled="f" stroked="f" strokeweight="0" insetpen="t">
              <o:lock v:ext="edit" shapetype="t"/>
              <v:textbox style="mso-fit-shape-to-text:t" inset="2.85pt,2.85pt,2.85pt,2.85pt">
                <w:txbxContent>
                  <w:p w14:paraId="1237537B" w14:textId="77777777" w:rsidR="00A968DE" w:rsidRPr="00D53ED0" w:rsidRDefault="00A968DE" w:rsidP="00884AE8">
                    <w:pPr>
                      <w:pStyle w:val="1"/>
                      <w:jc w:val="left"/>
                      <w:rPr>
                        <w:sz w:val="32"/>
                        <w:lang w:val="uk-UA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3EDA"/>
    <w:multiLevelType w:val="hybridMultilevel"/>
    <w:tmpl w:val="8EF26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D129CE"/>
    <w:multiLevelType w:val="hybridMultilevel"/>
    <w:tmpl w:val="BF849FD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E3D89"/>
    <w:multiLevelType w:val="hybridMultilevel"/>
    <w:tmpl w:val="78FAA918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D0DAB"/>
    <w:multiLevelType w:val="hybridMultilevel"/>
    <w:tmpl w:val="051EA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309E7"/>
    <w:multiLevelType w:val="multilevel"/>
    <w:tmpl w:val="01F2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A42CF"/>
    <w:multiLevelType w:val="hybridMultilevel"/>
    <w:tmpl w:val="2D78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B4E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C82759"/>
    <w:multiLevelType w:val="hybridMultilevel"/>
    <w:tmpl w:val="7A08F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A5101"/>
    <w:multiLevelType w:val="hybridMultilevel"/>
    <w:tmpl w:val="D3DC5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3D422E"/>
    <w:multiLevelType w:val="hybridMultilevel"/>
    <w:tmpl w:val="578029A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07FAC"/>
    <w:multiLevelType w:val="hybridMultilevel"/>
    <w:tmpl w:val="886AE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305A2B"/>
    <w:multiLevelType w:val="hybridMultilevel"/>
    <w:tmpl w:val="2612CE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90038"/>
    <w:multiLevelType w:val="hybridMultilevel"/>
    <w:tmpl w:val="394A2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C7EAC"/>
    <w:multiLevelType w:val="hybridMultilevel"/>
    <w:tmpl w:val="D78A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6409A"/>
    <w:multiLevelType w:val="hybridMultilevel"/>
    <w:tmpl w:val="5086B1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5359E1"/>
    <w:multiLevelType w:val="hybridMultilevel"/>
    <w:tmpl w:val="886AE5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3"/>
  </w:num>
  <w:num w:numId="8">
    <w:abstractNumId w:val="9"/>
  </w:num>
  <w:num w:numId="9">
    <w:abstractNumId w:val="12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C54"/>
    <w:rsid w:val="00060918"/>
    <w:rsid w:val="00073EE2"/>
    <w:rsid w:val="00075A03"/>
    <w:rsid w:val="00081D09"/>
    <w:rsid w:val="000C637A"/>
    <w:rsid w:val="000C7F51"/>
    <w:rsid w:val="000D2D3F"/>
    <w:rsid w:val="000D4001"/>
    <w:rsid w:val="000D6BEB"/>
    <w:rsid w:val="000D7F68"/>
    <w:rsid w:val="000E3F69"/>
    <w:rsid w:val="000F4222"/>
    <w:rsid w:val="001366CB"/>
    <w:rsid w:val="00143CFF"/>
    <w:rsid w:val="0014447B"/>
    <w:rsid w:val="00146DD6"/>
    <w:rsid w:val="001619DB"/>
    <w:rsid w:val="00182D6A"/>
    <w:rsid w:val="001920F5"/>
    <w:rsid w:val="001C5BAC"/>
    <w:rsid w:val="001D56A0"/>
    <w:rsid w:val="001E76ED"/>
    <w:rsid w:val="001F0FC8"/>
    <w:rsid w:val="002101DD"/>
    <w:rsid w:val="00213DA5"/>
    <w:rsid w:val="00214305"/>
    <w:rsid w:val="00223CAF"/>
    <w:rsid w:val="00224442"/>
    <w:rsid w:val="002374F1"/>
    <w:rsid w:val="00250D9F"/>
    <w:rsid w:val="00265DF6"/>
    <w:rsid w:val="00290F44"/>
    <w:rsid w:val="002A0856"/>
    <w:rsid w:val="002A24C1"/>
    <w:rsid w:val="002A6442"/>
    <w:rsid w:val="002C04FF"/>
    <w:rsid w:val="002E5CC6"/>
    <w:rsid w:val="002F77D7"/>
    <w:rsid w:val="003417D9"/>
    <w:rsid w:val="003567B7"/>
    <w:rsid w:val="003810FE"/>
    <w:rsid w:val="003A42D9"/>
    <w:rsid w:val="003A7C54"/>
    <w:rsid w:val="00404FFB"/>
    <w:rsid w:val="00415747"/>
    <w:rsid w:val="004175FA"/>
    <w:rsid w:val="004404A0"/>
    <w:rsid w:val="00442943"/>
    <w:rsid w:val="00456D42"/>
    <w:rsid w:val="0047129F"/>
    <w:rsid w:val="004C00DF"/>
    <w:rsid w:val="004E162B"/>
    <w:rsid w:val="004E5E01"/>
    <w:rsid w:val="004F37AC"/>
    <w:rsid w:val="004F4138"/>
    <w:rsid w:val="004F5AE6"/>
    <w:rsid w:val="00511081"/>
    <w:rsid w:val="00523709"/>
    <w:rsid w:val="00530F7F"/>
    <w:rsid w:val="0054694C"/>
    <w:rsid w:val="00567E21"/>
    <w:rsid w:val="005714FE"/>
    <w:rsid w:val="0058116D"/>
    <w:rsid w:val="005A1312"/>
    <w:rsid w:val="005A54D4"/>
    <w:rsid w:val="005B3504"/>
    <w:rsid w:val="005C14BE"/>
    <w:rsid w:val="00617804"/>
    <w:rsid w:val="0063051A"/>
    <w:rsid w:val="006310E0"/>
    <w:rsid w:val="00663337"/>
    <w:rsid w:val="006D391E"/>
    <w:rsid w:val="006D5D30"/>
    <w:rsid w:val="006D6726"/>
    <w:rsid w:val="006D750D"/>
    <w:rsid w:val="006E2D97"/>
    <w:rsid w:val="00721DC5"/>
    <w:rsid w:val="0073723B"/>
    <w:rsid w:val="007374C6"/>
    <w:rsid w:val="007574A2"/>
    <w:rsid w:val="00761F87"/>
    <w:rsid w:val="00762EC0"/>
    <w:rsid w:val="007A215D"/>
    <w:rsid w:val="007C0777"/>
    <w:rsid w:val="007C1FE2"/>
    <w:rsid w:val="007C677D"/>
    <w:rsid w:val="007E7194"/>
    <w:rsid w:val="00801023"/>
    <w:rsid w:val="00820354"/>
    <w:rsid w:val="00832543"/>
    <w:rsid w:val="008434C2"/>
    <w:rsid w:val="00850E03"/>
    <w:rsid w:val="00864FD3"/>
    <w:rsid w:val="00873D86"/>
    <w:rsid w:val="00881CA0"/>
    <w:rsid w:val="00884AE8"/>
    <w:rsid w:val="00885C62"/>
    <w:rsid w:val="008874AA"/>
    <w:rsid w:val="00893B93"/>
    <w:rsid w:val="008A6F96"/>
    <w:rsid w:val="008B7FD8"/>
    <w:rsid w:val="008C1AE2"/>
    <w:rsid w:val="008D7C52"/>
    <w:rsid w:val="008E055D"/>
    <w:rsid w:val="008E7402"/>
    <w:rsid w:val="008F7939"/>
    <w:rsid w:val="008F7FB7"/>
    <w:rsid w:val="00907A33"/>
    <w:rsid w:val="009243AE"/>
    <w:rsid w:val="0092643B"/>
    <w:rsid w:val="009430B2"/>
    <w:rsid w:val="0094797D"/>
    <w:rsid w:val="00985E24"/>
    <w:rsid w:val="00A01E22"/>
    <w:rsid w:val="00A02901"/>
    <w:rsid w:val="00A032E3"/>
    <w:rsid w:val="00A0518A"/>
    <w:rsid w:val="00A123B1"/>
    <w:rsid w:val="00A27973"/>
    <w:rsid w:val="00A3107A"/>
    <w:rsid w:val="00A379F1"/>
    <w:rsid w:val="00A851C8"/>
    <w:rsid w:val="00A968DE"/>
    <w:rsid w:val="00AA1324"/>
    <w:rsid w:val="00AC6891"/>
    <w:rsid w:val="00AE6701"/>
    <w:rsid w:val="00B00D2F"/>
    <w:rsid w:val="00B03D76"/>
    <w:rsid w:val="00B56031"/>
    <w:rsid w:val="00B621BF"/>
    <w:rsid w:val="00B679A8"/>
    <w:rsid w:val="00B74DEC"/>
    <w:rsid w:val="00B809E0"/>
    <w:rsid w:val="00B9551E"/>
    <w:rsid w:val="00BA00E5"/>
    <w:rsid w:val="00BA2EA8"/>
    <w:rsid w:val="00BA3B15"/>
    <w:rsid w:val="00BB0BF0"/>
    <w:rsid w:val="00BB684F"/>
    <w:rsid w:val="00BD61DA"/>
    <w:rsid w:val="00BE192B"/>
    <w:rsid w:val="00BE3F8A"/>
    <w:rsid w:val="00BE4CE1"/>
    <w:rsid w:val="00C02477"/>
    <w:rsid w:val="00C41FCF"/>
    <w:rsid w:val="00C46ACD"/>
    <w:rsid w:val="00C6648C"/>
    <w:rsid w:val="00C8319D"/>
    <w:rsid w:val="00C90827"/>
    <w:rsid w:val="00C93DC2"/>
    <w:rsid w:val="00CD4C46"/>
    <w:rsid w:val="00CE0985"/>
    <w:rsid w:val="00D01A9B"/>
    <w:rsid w:val="00D25C8A"/>
    <w:rsid w:val="00D26679"/>
    <w:rsid w:val="00D42CD1"/>
    <w:rsid w:val="00D47456"/>
    <w:rsid w:val="00D50F40"/>
    <w:rsid w:val="00D53ED0"/>
    <w:rsid w:val="00D5514B"/>
    <w:rsid w:val="00D7009C"/>
    <w:rsid w:val="00D846C0"/>
    <w:rsid w:val="00DA762E"/>
    <w:rsid w:val="00DC1447"/>
    <w:rsid w:val="00DC3CD3"/>
    <w:rsid w:val="00DD0DA4"/>
    <w:rsid w:val="00DD3A5B"/>
    <w:rsid w:val="00DE68BB"/>
    <w:rsid w:val="00E05D9F"/>
    <w:rsid w:val="00E060D4"/>
    <w:rsid w:val="00E73F7A"/>
    <w:rsid w:val="00E81836"/>
    <w:rsid w:val="00E969F7"/>
    <w:rsid w:val="00EB4458"/>
    <w:rsid w:val="00EC4257"/>
    <w:rsid w:val="00ED180F"/>
    <w:rsid w:val="00EF46E6"/>
    <w:rsid w:val="00F10FAE"/>
    <w:rsid w:val="00F179EC"/>
    <w:rsid w:val="00F2109B"/>
    <w:rsid w:val="00F234C3"/>
    <w:rsid w:val="00F4061D"/>
    <w:rsid w:val="00F4664C"/>
    <w:rsid w:val="00F6619D"/>
    <w:rsid w:val="00F80DB2"/>
    <w:rsid w:val="00F84AE2"/>
    <w:rsid w:val="00FA6EA4"/>
    <w:rsid w:val="00FF0C9E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  <w14:docId w14:val="1A59269A"/>
  <w15:docId w15:val="{F0E13938-50AA-4CAF-BDB5-FD8E249D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1081"/>
    <w:rPr>
      <w:sz w:val="24"/>
      <w:szCs w:val="24"/>
    </w:rPr>
  </w:style>
  <w:style w:type="paragraph" w:styleId="1">
    <w:name w:val="heading 1"/>
    <w:basedOn w:val="a"/>
    <w:next w:val="a"/>
    <w:qFormat/>
    <w:rsid w:val="00617804"/>
    <w:pPr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2">
    <w:name w:val="heading 2"/>
    <w:basedOn w:val="a"/>
    <w:next w:val="a"/>
    <w:qFormat/>
    <w:rsid w:val="006178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78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1780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780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7804"/>
    <w:pPr>
      <w:tabs>
        <w:tab w:val="center" w:pos="4320"/>
        <w:tab w:val="right" w:pos="8640"/>
      </w:tabs>
    </w:pPr>
  </w:style>
  <w:style w:type="paragraph" w:styleId="a5">
    <w:name w:val="Closing"/>
    <w:basedOn w:val="a"/>
    <w:rsid w:val="00617804"/>
    <w:pPr>
      <w:spacing w:after="1200"/>
    </w:pPr>
  </w:style>
  <w:style w:type="paragraph" w:styleId="a6">
    <w:name w:val="Signature"/>
    <w:basedOn w:val="a"/>
    <w:rsid w:val="00617804"/>
  </w:style>
  <w:style w:type="paragraph" w:styleId="a7">
    <w:name w:val="Body Text"/>
    <w:basedOn w:val="a"/>
    <w:rsid w:val="00617804"/>
    <w:pPr>
      <w:spacing w:after="240"/>
    </w:pPr>
  </w:style>
  <w:style w:type="paragraph" w:styleId="a8">
    <w:name w:val="Salutation"/>
    <w:basedOn w:val="a"/>
    <w:next w:val="a"/>
    <w:rsid w:val="00617804"/>
    <w:pPr>
      <w:spacing w:before="480" w:after="240"/>
    </w:pPr>
  </w:style>
  <w:style w:type="paragraph" w:styleId="a9">
    <w:name w:val="Date"/>
    <w:basedOn w:val="a"/>
    <w:next w:val="a"/>
    <w:rsid w:val="00617804"/>
    <w:pPr>
      <w:spacing w:before="480" w:after="480"/>
    </w:pPr>
  </w:style>
  <w:style w:type="paragraph" w:customStyle="1" w:styleId="aa">
    <w:name w:val="Адрес"/>
    <w:rsid w:val="00617804"/>
    <w:pPr>
      <w:spacing w:line="268" w:lineRule="auto"/>
      <w:jc w:val="center"/>
    </w:pPr>
    <w:rPr>
      <w:rFonts w:ascii="Arial" w:hAnsi="Arial" w:cs="Arial"/>
      <w:kern w:val="28"/>
      <w:sz w:val="16"/>
      <w:szCs w:val="16"/>
      <w:lang w:val="en-US" w:eastAsia="en-US" w:bidi="en-US"/>
    </w:rPr>
  </w:style>
  <w:style w:type="paragraph" w:customStyle="1" w:styleId="ab">
    <w:name w:val="копия:/Вложение"/>
    <w:basedOn w:val="a"/>
    <w:rsid w:val="00617804"/>
    <w:pPr>
      <w:tabs>
        <w:tab w:val="left" w:pos="1440"/>
      </w:tabs>
      <w:spacing w:after="240"/>
      <w:ind w:left="1440" w:hanging="1440"/>
    </w:pPr>
    <w:rPr>
      <w:lang w:bidi="en-US"/>
    </w:rPr>
  </w:style>
  <w:style w:type="paragraph" w:customStyle="1" w:styleId="ac">
    <w:name w:val="Адрес получателя"/>
    <w:basedOn w:val="a"/>
    <w:rsid w:val="00617804"/>
    <w:rPr>
      <w:lang w:bidi="en-US"/>
    </w:rPr>
  </w:style>
  <w:style w:type="paragraph" w:customStyle="1" w:styleId="ad">
    <w:name w:val="Должность"/>
    <w:next w:val="ab"/>
    <w:rsid w:val="00617804"/>
    <w:pPr>
      <w:spacing w:before="120" w:after="960"/>
    </w:pPr>
    <w:rPr>
      <w:sz w:val="24"/>
      <w:szCs w:val="24"/>
      <w:lang w:val="en-US" w:eastAsia="en-US" w:bidi="en-US"/>
    </w:rPr>
  </w:style>
  <w:style w:type="character" w:styleId="ae">
    <w:name w:val="Hyperlink"/>
    <w:rsid w:val="00511081"/>
    <w:rPr>
      <w:color w:val="0000FF"/>
      <w:u w:val="single"/>
    </w:rPr>
  </w:style>
  <w:style w:type="paragraph" w:styleId="af">
    <w:name w:val="No Spacing"/>
    <w:uiPriority w:val="1"/>
    <w:qFormat/>
    <w:rsid w:val="00511081"/>
    <w:rPr>
      <w:rFonts w:ascii="Calibri" w:eastAsia="Calibri" w:hAnsi="Calibri"/>
      <w:sz w:val="22"/>
      <w:szCs w:val="22"/>
      <w:lang w:val="uk-UA" w:eastAsia="en-US"/>
    </w:rPr>
  </w:style>
  <w:style w:type="paragraph" w:styleId="af0">
    <w:name w:val="List Paragraph"/>
    <w:basedOn w:val="a"/>
    <w:uiPriority w:val="34"/>
    <w:qFormat/>
    <w:rsid w:val="005110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f1">
    <w:name w:val="Table Grid"/>
    <w:basedOn w:val="a1"/>
    <w:uiPriority w:val="99"/>
    <w:rsid w:val="005714FE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84AE8"/>
  </w:style>
  <w:style w:type="paragraph" w:styleId="af2">
    <w:name w:val="Normal (Web)"/>
    <w:basedOn w:val="a"/>
    <w:uiPriority w:val="99"/>
    <w:unhideWhenUsed/>
    <w:rsid w:val="00884AE8"/>
    <w:pPr>
      <w:spacing w:before="100" w:beforeAutospacing="1" w:after="100" w:afterAutospacing="1"/>
    </w:pPr>
    <w:rPr>
      <w:lang w:val="uk-UA" w:eastAsia="uk-UA"/>
    </w:rPr>
  </w:style>
  <w:style w:type="paragraph" w:styleId="af3">
    <w:name w:val="Plain Text"/>
    <w:basedOn w:val="a"/>
    <w:link w:val="af4"/>
    <w:uiPriority w:val="99"/>
    <w:unhideWhenUsed/>
    <w:rsid w:val="00884AE8"/>
    <w:rPr>
      <w:rFonts w:ascii="Arial" w:eastAsia="Calibri" w:hAnsi="Arial"/>
      <w:sz w:val="21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84AE8"/>
    <w:rPr>
      <w:rFonts w:ascii="Arial" w:eastAsia="Calibri" w:hAnsi="Arial"/>
      <w:sz w:val="21"/>
      <w:szCs w:val="21"/>
      <w:lang w:eastAsia="en-US"/>
    </w:rPr>
  </w:style>
  <w:style w:type="paragraph" w:customStyle="1" w:styleId="Default">
    <w:name w:val="Default"/>
    <w:uiPriority w:val="99"/>
    <w:rsid w:val="00893B9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EinfacherAbsatz">
    <w:name w:val="[Einfacher Absatz]"/>
    <w:basedOn w:val="a"/>
    <w:uiPriority w:val="99"/>
    <w:rsid w:val="00893B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lang w:val="de-DE" w:eastAsia="de-DE"/>
    </w:rPr>
  </w:style>
  <w:style w:type="character" w:customStyle="1" w:styleId="10">
    <w:name w:val="Незакрита згадка1"/>
    <w:basedOn w:val="a0"/>
    <w:uiPriority w:val="99"/>
    <w:semiHidden/>
    <w:unhideWhenUsed/>
    <w:rsid w:val="000C637A"/>
    <w:rPr>
      <w:color w:val="808080"/>
      <w:shd w:val="clear" w:color="auto" w:fill="E6E6E6"/>
    </w:rPr>
  </w:style>
  <w:style w:type="character" w:customStyle="1" w:styleId="20">
    <w:name w:val="Незакрита згадка2"/>
    <w:basedOn w:val="a0"/>
    <w:uiPriority w:val="99"/>
    <w:semiHidden/>
    <w:unhideWhenUsed/>
    <w:rsid w:val="001D56A0"/>
    <w:rPr>
      <w:color w:val="808080"/>
      <w:shd w:val="clear" w:color="auto" w:fill="E6E6E6"/>
    </w:rPr>
  </w:style>
  <w:style w:type="paragraph" w:styleId="af5">
    <w:name w:val="Balloon Text"/>
    <w:basedOn w:val="a"/>
    <w:link w:val="af6"/>
    <w:rsid w:val="00060918"/>
    <w:rPr>
      <w:rFonts w:ascii="Segoe UI" w:hAnsi="Segoe UI" w:cs="Segoe UI"/>
      <w:sz w:val="18"/>
      <w:szCs w:val="18"/>
    </w:rPr>
  </w:style>
  <w:style w:type="character" w:customStyle="1" w:styleId="af6">
    <w:name w:val="Текст у виносці Знак"/>
    <w:basedOn w:val="a0"/>
    <w:link w:val="af5"/>
    <w:rsid w:val="00060918"/>
    <w:rPr>
      <w:rFonts w:ascii="Segoe UI" w:hAnsi="Segoe UI" w:cs="Segoe UI"/>
      <w:sz w:val="18"/>
      <w:szCs w:val="18"/>
    </w:rPr>
  </w:style>
  <w:style w:type="paragraph" w:styleId="af7">
    <w:name w:val="TOC Heading"/>
    <w:basedOn w:val="1"/>
    <w:next w:val="a"/>
    <w:uiPriority w:val="39"/>
    <w:unhideWhenUsed/>
    <w:qFormat/>
    <w:rsid w:val="000C7F51"/>
    <w:pPr>
      <w:keepNext/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character" w:customStyle="1" w:styleId="30">
    <w:name w:val="Незакрита згадка3"/>
    <w:basedOn w:val="a0"/>
    <w:uiPriority w:val="99"/>
    <w:semiHidden/>
    <w:unhideWhenUsed/>
    <w:rsid w:val="0056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rfilter-europ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ext-kraftwerke.d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engineering.de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jonso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gsoft.de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rina\Application%20Data\Microsoft\Templates\Letterhea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06902-2C98-4FCF-B5A9-C451E4B6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6</Pages>
  <Words>4108</Words>
  <Characters>2343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6439</CharactersWithSpaces>
  <SharedDoc>false</SharedDoc>
  <HLinks>
    <vt:vector size="6" baseType="variant">
      <vt:variant>
        <vt:i4>4522034</vt:i4>
      </vt:variant>
      <vt:variant>
        <vt:i4>0</vt:i4>
      </vt:variant>
      <vt:variant>
        <vt:i4>0</vt:i4>
      </vt:variant>
      <vt:variant>
        <vt:i4>5</vt:i4>
      </vt:variant>
      <vt:variant>
        <vt:lpwstr>mailto:martinenko@olvita.com.ua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Шукалович Ірина</cp:lastModifiedBy>
  <cp:revision>2</cp:revision>
  <cp:lastPrinted>2017-09-12T11:59:00Z</cp:lastPrinted>
  <dcterms:created xsi:type="dcterms:W3CDTF">2020-10-16T08:19:00Z</dcterms:created>
  <dcterms:modified xsi:type="dcterms:W3CDTF">2020-10-16T08:19:00Z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TC060874681049</vt:lpwstr>
  </property>
</Properties>
</file>